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F2A" w:rsidRDefault="00A81F2A" w:rsidP="009E65CD">
      <w:pPr>
        <w:jc w:val="center"/>
        <w:rPr>
          <w:b/>
          <w:sz w:val="28"/>
        </w:rPr>
      </w:pPr>
      <w:r w:rsidRPr="00A81F2A">
        <w:rPr>
          <w:b/>
          <w:sz w:val="28"/>
        </w:rPr>
        <w:t>Ежемесячный отчет</w:t>
      </w:r>
    </w:p>
    <w:p w:rsidR="00A81F2A" w:rsidRDefault="00A81F2A" w:rsidP="00A81F2A">
      <w:pPr>
        <w:jc w:val="center"/>
        <w:rPr>
          <w:b/>
          <w:sz w:val="28"/>
        </w:rPr>
      </w:pPr>
      <w:r>
        <w:rPr>
          <w:b/>
          <w:sz w:val="28"/>
        </w:rPr>
        <w:t>Тематическое планирование на данный месяц</w:t>
      </w:r>
    </w:p>
    <w:p w:rsidR="00A81F2A" w:rsidRDefault="00A81F2A" w:rsidP="00A81F2A">
      <w:pPr>
        <w:jc w:val="center"/>
        <w:rPr>
          <w:b/>
        </w:rPr>
      </w:pPr>
    </w:p>
    <w:tbl>
      <w:tblPr>
        <w:tblW w:w="101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5"/>
        <w:gridCol w:w="5048"/>
        <w:gridCol w:w="3402"/>
      </w:tblGrid>
      <w:tr w:rsidR="00A81F2A" w:rsidRPr="00FC3ECF" w:rsidTr="00A81F2A">
        <w:trPr>
          <w:trHeight w:val="640"/>
        </w:trPr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1F2A" w:rsidRPr="00FC3ECF" w:rsidRDefault="00A81F2A" w:rsidP="00083024">
            <w:pPr>
              <w:rPr>
                <w:color w:val="000000"/>
                <w:sz w:val="24"/>
                <w:szCs w:val="24"/>
                <w:lang w:eastAsia="ru-RU"/>
              </w:rPr>
            </w:pPr>
            <w:r w:rsidRPr="00FC3ECF">
              <w:rPr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1F2A" w:rsidRPr="00FC3ECF" w:rsidRDefault="00A81F2A" w:rsidP="00083024">
            <w:pPr>
              <w:rPr>
                <w:color w:val="000000"/>
                <w:sz w:val="24"/>
                <w:szCs w:val="24"/>
                <w:lang w:eastAsia="ru-RU"/>
              </w:rPr>
            </w:pPr>
            <w:r w:rsidRPr="00FC3ECF">
              <w:rPr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 с детьми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1F2A" w:rsidRPr="00FC3ECF" w:rsidRDefault="00A81F2A" w:rsidP="00083024">
            <w:pPr>
              <w:rPr>
                <w:color w:val="000000"/>
                <w:sz w:val="24"/>
                <w:szCs w:val="24"/>
                <w:lang w:eastAsia="ru-RU"/>
              </w:rPr>
            </w:pPr>
            <w:r w:rsidRPr="00FC3ECF">
              <w:rPr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A81F2A" w:rsidRPr="00FC3ECF" w:rsidTr="00A81F2A">
        <w:trPr>
          <w:trHeight w:val="320"/>
        </w:trPr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1F2A" w:rsidRPr="00FC3ECF" w:rsidRDefault="009E65CD" w:rsidP="00083024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65CD" w:rsidRPr="009E65CD" w:rsidRDefault="009E65CD" w:rsidP="009E65CD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E65CD">
              <w:rPr>
                <w:sz w:val="24"/>
                <w:szCs w:val="24"/>
              </w:rPr>
              <w:t>Тактильный мешочек — лента (</w:t>
            </w:r>
            <w:proofErr w:type="spellStart"/>
            <w:r w:rsidRPr="009E65CD">
              <w:rPr>
                <w:sz w:val="24"/>
                <w:szCs w:val="24"/>
              </w:rPr>
              <w:t>хадак</w:t>
            </w:r>
            <w:proofErr w:type="spellEnd"/>
            <w:r w:rsidRPr="009E65CD">
              <w:rPr>
                <w:sz w:val="24"/>
                <w:szCs w:val="24"/>
              </w:rPr>
              <w:t xml:space="preserve">). </w:t>
            </w:r>
          </w:p>
          <w:p w:rsidR="009E65CD" w:rsidRDefault="009E65CD" w:rsidP="009E65CD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E65CD">
              <w:rPr>
                <w:sz w:val="24"/>
                <w:szCs w:val="24"/>
              </w:rPr>
              <w:t xml:space="preserve">Беседа «Что такое </w:t>
            </w:r>
            <w:proofErr w:type="spellStart"/>
            <w:r w:rsidRPr="009E65CD">
              <w:rPr>
                <w:sz w:val="24"/>
                <w:szCs w:val="24"/>
              </w:rPr>
              <w:t>Сагаалган</w:t>
            </w:r>
            <w:proofErr w:type="spellEnd"/>
            <w:r w:rsidRPr="009E65CD">
              <w:rPr>
                <w:sz w:val="24"/>
                <w:szCs w:val="24"/>
              </w:rPr>
              <w:t xml:space="preserve">?». </w:t>
            </w:r>
          </w:p>
          <w:p w:rsidR="009E65CD" w:rsidRPr="009E65CD" w:rsidRDefault="009E65CD" w:rsidP="009E65CD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мультфильма «</w:t>
            </w:r>
            <w:proofErr w:type="spellStart"/>
            <w:r>
              <w:rPr>
                <w:sz w:val="24"/>
                <w:szCs w:val="24"/>
              </w:rPr>
              <w:t>Сагаалган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9E65CD" w:rsidRPr="009E65CD" w:rsidRDefault="009E65CD" w:rsidP="009E65CD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E65CD">
              <w:rPr>
                <w:sz w:val="24"/>
                <w:szCs w:val="24"/>
              </w:rPr>
              <w:t xml:space="preserve">Чтение сказки «Добрая хозяйка». </w:t>
            </w:r>
          </w:p>
          <w:p w:rsidR="009E65CD" w:rsidRPr="009E65CD" w:rsidRDefault="004F668D" w:rsidP="009E65CD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Подвижная игра «Меткие стрелки»</w:t>
            </w:r>
            <w:r w:rsidR="009E65CD" w:rsidRPr="009E65CD">
              <w:rPr>
                <w:sz w:val="24"/>
                <w:szCs w:val="24"/>
              </w:rPr>
              <w:t xml:space="preserve">. </w:t>
            </w:r>
          </w:p>
          <w:p w:rsidR="009E65CD" w:rsidRPr="009E65CD" w:rsidRDefault="009E65CD" w:rsidP="009E65CD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E65CD">
              <w:rPr>
                <w:sz w:val="24"/>
                <w:szCs w:val="24"/>
              </w:rPr>
              <w:t xml:space="preserve">Упражнение «Завязываем узелок» (развитие мелкой моторики). </w:t>
            </w:r>
          </w:p>
          <w:p w:rsidR="009E65CD" w:rsidRPr="009E65CD" w:rsidRDefault="009E65CD" w:rsidP="009E65CD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 «Бурятский орнамент</w:t>
            </w:r>
            <w:r w:rsidRPr="009E65CD">
              <w:rPr>
                <w:sz w:val="24"/>
                <w:szCs w:val="24"/>
              </w:rPr>
              <w:t xml:space="preserve">». </w:t>
            </w:r>
          </w:p>
          <w:p w:rsidR="00A81F2A" w:rsidRPr="009E65CD" w:rsidRDefault="009E65CD" w:rsidP="009E65CD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«Белая лошадка</w:t>
            </w:r>
            <w:r w:rsidRPr="009E65CD">
              <w:rPr>
                <w:sz w:val="24"/>
                <w:szCs w:val="24"/>
              </w:rPr>
              <w:t>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1F2A" w:rsidRPr="00FC3ECF" w:rsidRDefault="00564F71" w:rsidP="00564F71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Консультация «Народные </w:t>
            </w:r>
            <w:r w:rsidR="009E65CD">
              <w:rPr>
                <w:sz w:val="24"/>
                <w:szCs w:val="24"/>
              </w:rPr>
              <w:t xml:space="preserve">традиции в воспитании детей». </w:t>
            </w:r>
          </w:p>
        </w:tc>
      </w:tr>
    </w:tbl>
    <w:p w:rsidR="00A81F2A" w:rsidRPr="00A81F2A" w:rsidRDefault="00A81F2A" w:rsidP="00A81F2A">
      <w:pPr>
        <w:jc w:val="center"/>
        <w:rPr>
          <w:b/>
        </w:rPr>
      </w:pPr>
    </w:p>
    <w:p w:rsidR="00A81F2A" w:rsidRDefault="00A81F2A" w:rsidP="00B93FEB">
      <w:pPr>
        <w:jc w:val="right"/>
        <w:rPr>
          <w:sz w:val="28"/>
        </w:rPr>
      </w:pPr>
    </w:p>
    <w:p w:rsidR="009E65CD" w:rsidRDefault="009E65CD" w:rsidP="00B93FEB">
      <w:pPr>
        <w:jc w:val="right"/>
        <w:rPr>
          <w:sz w:val="28"/>
        </w:rPr>
      </w:pPr>
      <w:r>
        <w:rPr>
          <w:sz w:val="28"/>
        </w:rPr>
        <w:br w:type="page"/>
      </w:r>
    </w:p>
    <w:p w:rsidR="00B93FEB" w:rsidRDefault="00B93FEB" w:rsidP="00B93FEB">
      <w:pPr>
        <w:jc w:val="right"/>
        <w:rPr>
          <w:sz w:val="28"/>
        </w:rPr>
      </w:pPr>
      <w:r>
        <w:rPr>
          <w:sz w:val="28"/>
        </w:rPr>
        <w:lastRenderedPageBreak/>
        <w:t>Приложение 1</w:t>
      </w:r>
    </w:p>
    <w:p w:rsidR="00B93FEB" w:rsidRDefault="009E65CD" w:rsidP="00B93FEB">
      <w:pPr>
        <w:rPr>
          <w:sz w:val="28"/>
          <w:szCs w:val="28"/>
        </w:rPr>
      </w:pPr>
      <w:r w:rsidRPr="00564F71">
        <w:rPr>
          <w:sz w:val="28"/>
          <w:szCs w:val="28"/>
        </w:rPr>
        <w:t xml:space="preserve">Беседа «Что такое </w:t>
      </w:r>
      <w:proofErr w:type="spellStart"/>
      <w:r w:rsidRPr="00564F71">
        <w:rPr>
          <w:sz w:val="28"/>
          <w:szCs w:val="28"/>
        </w:rPr>
        <w:t>Сагаалган</w:t>
      </w:r>
      <w:proofErr w:type="spellEnd"/>
      <w:r w:rsidRPr="00564F71">
        <w:rPr>
          <w:sz w:val="28"/>
          <w:szCs w:val="28"/>
        </w:rPr>
        <w:t>?»</w:t>
      </w:r>
    </w:p>
    <w:p w:rsidR="00D01653" w:rsidRPr="00564F71" w:rsidRDefault="00D01653" w:rsidP="00B93FEB">
      <w:pPr>
        <w:rPr>
          <w:sz w:val="28"/>
          <w:szCs w:val="28"/>
        </w:rPr>
      </w:pPr>
      <w:bookmarkStart w:id="0" w:name="_GoBack"/>
      <w:bookmarkEnd w:id="0"/>
    </w:p>
    <w:p w:rsidR="00B93FEB" w:rsidRPr="00564F71" w:rsidRDefault="009E65CD" w:rsidP="00B93FEB">
      <w:pPr>
        <w:jc w:val="both"/>
        <w:rPr>
          <w:sz w:val="28"/>
          <w:szCs w:val="28"/>
        </w:rPr>
      </w:pPr>
      <w:r w:rsidRPr="00564F71">
        <w:rPr>
          <w:noProof/>
          <w:sz w:val="28"/>
          <w:szCs w:val="28"/>
          <w:lang w:eastAsia="ru-RU"/>
        </w:rPr>
        <w:drawing>
          <wp:inline distT="0" distB="0" distL="0" distR="0">
            <wp:extent cx="4352713" cy="3264535"/>
            <wp:effectExtent l="0" t="0" r="0" b="0"/>
            <wp:docPr id="1" name="Рисунок 1" descr="C:\Users\Администратор\Downloads\Новая папка\G_9fn5cXzm3rCjS7Pq8usltfgbB9OSgbHgxIQ_JN2b3Y9w7UgTeFtPCGOZjU2ZNisWHKv8VuaLHu2Kr9RUyt8gU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Новая папка\G_9fn5cXzm3rCjS7Pq8usltfgbB9OSgbHgxIQ_JN2b3Y9w7UgTeFtPCGOZjU2ZNisWHKv8VuaLHu2Kr9RUyt8gU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202" cy="326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5CD" w:rsidRPr="00564F71" w:rsidRDefault="009E65CD" w:rsidP="00B93FEB">
      <w:pPr>
        <w:jc w:val="both"/>
        <w:rPr>
          <w:sz w:val="28"/>
          <w:szCs w:val="28"/>
        </w:rPr>
      </w:pPr>
    </w:p>
    <w:p w:rsidR="004F668D" w:rsidRPr="00564F71" w:rsidRDefault="004F668D" w:rsidP="004F668D">
      <w:pPr>
        <w:rPr>
          <w:sz w:val="28"/>
          <w:szCs w:val="28"/>
        </w:rPr>
      </w:pPr>
      <w:r w:rsidRPr="00564F71">
        <w:rPr>
          <w:sz w:val="28"/>
          <w:szCs w:val="28"/>
        </w:rPr>
        <w:t>Просмотр мультфильма «</w:t>
      </w:r>
      <w:proofErr w:type="spellStart"/>
      <w:r w:rsidRPr="00564F71">
        <w:rPr>
          <w:sz w:val="28"/>
          <w:szCs w:val="28"/>
        </w:rPr>
        <w:t>Сагаалган</w:t>
      </w:r>
      <w:proofErr w:type="spellEnd"/>
      <w:r w:rsidRPr="00564F71">
        <w:rPr>
          <w:sz w:val="28"/>
          <w:szCs w:val="28"/>
        </w:rPr>
        <w:t>»</w:t>
      </w:r>
    </w:p>
    <w:p w:rsidR="004F668D" w:rsidRPr="00564F71" w:rsidRDefault="004F668D" w:rsidP="004F668D">
      <w:pPr>
        <w:rPr>
          <w:sz w:val="28"/>
          <w:szCs w:val="28"/>
        </w:rPr>
      </w:pPr>
      <w:r w:rsidRPr="00564F71">
        <w:rPr>
          <w:noProof/>
          <w:sz w:val="28"/>
          <w:szCs w:val="28"/>
          <w:lang w:eastAsia="ru-RU"/>
        </w:rPr>
        <w:drawing>
          <wp:inline distT="0" distB="0" distL="0" distR="0">
            <wp:extent cx="3057525" cy="2293144"/>
            <wp:effectExtent l="0" t="0" r="0" b="0"/>
            <wp:docPr id="3" name="Рисунок 3" descr="C:\Users\Администратор\Downloads\Новая папка\qsI2FSpvHAcjChLm9CeR9uwZ1q8nCxWDLea2a8buh7sSB5aoVYJ_joEzoLgiuW1KQ_pWBKcbZoTrT-1rOeoUcR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Новая папка\qsI2FSpvHAcjChLm9CeR9uwZ1q8nCxWDLea2a8buh7sSB5aoVYJ_joEzoLgiuW1KQ_pWBKcbZoTrT-1rOeoUcRI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111" cy="230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F71">
        <w:rPr>
          <w:noProof/>
          <w:sz w:val="28"/>
          <w:szCs w:val="28"/>
          <w:lang w:eastAsia="ru-RU"/>
        </w:rPr>
        <w:drawing>
          <wp:inline distT="0" distB="0" distL="0" distR="0">
            <wp:extent cx="1743075" cy="2323191"/>
            <wp:effectExtent l="0" t="0" r="0" b="0"/>
            <wp:docPr id="2" name="Рисунок 2" descr="C:\Users\Администратор\Downloads\Новая папка\olzLrhk3VNQK9zMJMgl5vfOWGJivhurGJ7ZyIjra7m0UOjoKwRR6ex0SySxUJ-y2-fxFiQFvfjY2VIhzZeVsx_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wnloads\Новая папка\olzLrhk3VNQK9zMJMgl5vfOWGJivhurGJ7ZyIjra7m0UOjoKwRR6ex0SySxUJ-y2-fxFiQFvfjY2VIhzZeVsx_Iz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083" cy="232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68D" w:rsidRPr="00564F71" w:rsidRDefault="004F668D" w:rsidP="004F668D">
      <w:pPr>
        <w:rPr>
          <w:sz w:val="28"/>
          <w:szCs w:val="28"/>
        </w:rPr>
      </w:pPr>
    </w:p>
    <w:p w:rsidR="004F668D" w:rsidRPr="00564F71" w:rsidRDefault="004F668D" w:rsidP="00B93FEB">
      <w:pPr>
        <w:jc w:val="both"/>
        <w:rPr>
          <w:sz w:val="28"/>
          <w:szCs w:val="28"/>
        </w:rPr>
      </w:pPr>
      <w:r w:rsidRPr="00564F71">
        <w:rPr>
          <w:sz w:val="28"/>
          <w:szCs w:val="28"/>
        </w:rPr>
        <w:t>Подвижная игра «Меткие стрелки</w:t>
      </w:r>
      <w:r w:rsidRPr="00564F71">
        <w:rPr>
          <w:sz w:val="28"/>
          <w:szCs w:val="28"/>
        </w:rPr>
        <w:t>»</w:t>
      </w:r>
    </w:p>
    <w:p w:rsidR="004F668D" w:rsidRPr="00564F71" w:rsidRDefault="004F668D" w:rsidP="00B93FEB">
      <w:pPr>
        <w:jc w:val="both"/>
        <w:rPr>
          <w:sz w:val="28"/>
          <w:szCs w:val="28"/>
        </w:rPr>
      </w:pPr>
      <w:r w:rsidRPr="00564F71">
        <w:rPr>
          <w:noProof/>
          <w:sz w:val="28"/>
          <w:szCs w:val="28"/>
          <w:lang w:eastAsia="ru-RU"/>
        </w:rPr>
        <w:drawing>
          <wp:inline distT="0" distB="0" distL="0" distR="0">
            <wp:extent cx="2898140" cy="2173606"/>
            <wp:effectExtent l="0" t="0" r="0" b="0"/>
            <wp:docPr id="5" name="Рисунок 5" descr="C:\Users\Администратор\Downloads\Новая папка\SsMNfr8F-qHGVF4vQc5J06Wjj7_M706tf004gOLY5w_WPg8leYOsxVdOCPnKDFetqAPQIR6BLXisC9Zv97cJfVs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ownloads\Новая папка\SsMNfr8F-qHGVF4vQc5J06Wjj7_M706tf004gOLY5w_WPg8leYOsxVdOCPnKDFetqAPQIR6BLXisC9Zv97cJfVs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941" cy="2175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F71">
        <w:rPr>
          <w:noProof/>
          <w:sz w:val="28"/>
          <w:szCs w:val="28"/>
          <w:lang w:eastAsia="ru-RU"/>
        </w:rPr>
        <w:drawing>
          <wp:inline distT="0" distB="0" distL="0" distR="0">
            <wp:extent cx="2888826" cy="2166620"/>
            <wp:effectExtent l="0" t="0" r="0" b="0"/>
            <wp:docPr id="4" name="Рисунок 4" descr="C:\Users\Администратор\Downloads\Новая папка\SiITMkrOoSnb9RRR0WmekdG21CKQ0sHLAz8ux5RmrxrCPfOKIq7Al0xN_RkYFThm3tFgHnBne-aci38lTtUM-_x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wnloads\Новая папка\SiITMkrOoSnb9RRR0WmekdG21CKQ0sHLAz8ux5RmrxrCPfOKIq7Al0xN_RkYFThm3tFgHnBne-aci38lTtUM-_x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542" cy="217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68D" w:rsidRPr="00564F71" w:rsidRDefault="004F668D" w:rsidP="00B93FEB">
      <w:pPr>
        <w:jc w:val="both"/>
        <w:rPr>
          <w:sz w:val="28"/>
          <w:szCs w:val="28"/>
        </w:rPr>
      </w:pPr>
    </w:p>
    <w:p w:rsidR="00564F71" w:rsidRDefault="00564F71" w:rsidP="004F668D">
      <w:pPr>
        <w:rPr>
          <w:sz w:val="28"/>
          <w:szCs w:val="28"/>
        </w:rPr>
      </w:pPr>
    </w:p>
    <w:p w:rsidR="004F668D" w:rsidRPr="00564F71" w:rsidRDefault="004F668D" w:rsidP="004F668D">
      <w:pPr>
        <w:rPr>
          <w:sz w:val="28"/>
          <w:szCs w:val="28"/>
        </w:rPr>
      </w:pPr>
      <w:r w:rsidRPr="00564F71">
        <w:rPr>
          <w:sz w:val="28"/>
          <w:szCs w:val="28"/>
        </w:rPr>
        <w:t>Лепка «Бурятский орнамент»</w:t>
      </w:r>
    </w:p>
    <w:p w:rsidR="004F668D" w:rsidRPr="00564F71" w:rsidRDefault="004F668D" w:rsidP="004F668D">
      <w:pPr>
        <w:rPr>
          <w:sz w:val="28"/>
          <w:szCs w:val="28"/>
        </w:rPr>
      </w:pPr>
      <w:r w:rsidRPr="00564F71">
        <w:rPr>
          <w:noProof/>
          <w:sz w:val="28"/>
          <w:szCs w:val="28"/>
          <w:lang w:eastAsia="ru-RU"/>
        </w:rPr>
        <w:drawing>
          <wp:inline distT="0" distB="0" distL="0" distR="0">
            <wp:extent cx="3425613" cy="2569210"/>
            <wp:effectExtent l="0" t="0" r="0" b="0"/>
            <wp:docPr id="6" name="Рисунок 6" descr="C:\Users\Администратор\Downloads\Новая папка\MSjU1N9StQPTvOXUT3OWFKbt0cimgZg5sqosKYJuEfdIIWghC4vtm7Zuo9Hevb_FcSrKJdG9LGpIyou61D7q-i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ownloads\Новая папка\MSjU1N9StQPTvOXUT3OWFKbt0cimgZg5sqosKYJuEfdIIWghC4vtm7Zuo9Hevb_FcSrKJdG9LGpIyou61D7q-ix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75" cy="257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68D" w:rsidRPr="00564F71" w:rsidRDefault="004F668D" w:rsidP="004F668D">
      <w:pPr>
        <w:rPr>
          <w:sz w:val="28"/>
          <w:szCs w:val="28"/>
        </w:rPr>
      </w:pPr>
    </w:p>
    <w:p w:rsidR="004F668D" w:rsidRPr="00564F71" w:rsidRDefault="004F668D" w:rsidP="004F668D">
      <w:pPr>
        <w:jc w:val="both"/>
        <w:rPr>
          <w:sz w:val="28"/>
          <w:szCs w:val="28"/>
        </w:rPr>
      </w:pPr>
      <w:r w:rsidRPr="00564F71">
        <w:rPr>
          <w:sz w:val="28"/>
          <w:szCs w:val="28"/>
        </w:rPr>
        <w:t>Рисование «Белая лошадка</w:t>
      </w:r>
      <w:r w:rsidR="00564F71">
        <w:rPr>
          <w:sz w:val="28"/>
          <w:szCs w:val="28"/>
        </w:rPr>
        <w:t>»</w:t>
      </w:r>
    </w:p>
    <w:p w:rsidR="004F668D" w:rsidRPr="00564F71" w:rsidRDefault="004F668D" w:rsidP="004F668D">
      <w:pPr>
        <w:jc w:val="both"/>
        <w:rPr>
          <w:rStyle w:val="a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64F71">
        <w:rPr>
          <w:noProof/>
          <w:sz w:val="28"/>
          <w:szCs w:val="28"/>
          <w:lang w:eastAsia="ru-RU"/>
        </w:rPr>
        <w:drawing>
          <wp:inline distT="0" distB="0" distL="0" distR="0">
            <wp:extent cx="2511213" cy="1883410"/>
            <wp:effectExtent l="0" t="0" r="0" b="0"/>
            <wp:docPr id="7" name="Рисунок 7" descr="C:\Users\Администратор\Downloads\Новая папка\s85fzXEFIBILqzJ1FUoVTpxbgwfnbfBxz6K2VILmFNQpsEw4JahAquwrS2QKnsNQNYyDYT5ck-gtyjCRNPCeH1b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ownloads\Новая папка\s85fzXEFIBILqzJ1FUoVTpxbgwfnbfBxz6K2VILmFNQpsEw4JahAquwrS2QKnsNQNYyDYT5ck-gtyjCRNPCeH1b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484" cy="188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F71">
        <w:rPr>
          <w:rStyle w:val="a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64F71">
        <w:rPr>
          <w:noProof/>
          <w:sz w:val="28"/>
          <w:szCs w:val="28"/>
          <w:lang w:eastAsia="ru-RU"/>
        </w:rPr>
        <w:drawing>
          <wp:inline distT="0" distB="0" distL="0" distR="0">
            <wp:extent cx="2510366" cy="1882775"/>
            <wp:effectExtent l="0" t="0" r="0" b="0"/>
            <wp:docPr id="8" name="Рисунок 8" descr="C:\Users\Администратор\Downloads\Новая папка\4DkrZTdkcf3r6SjnnB9Gzc1LHUOuiRyYN7-LchqPETjK1g-ZT2kHKimMAZkztM0ZlWurOcQdK3UAx4lxhFO_xN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ownloads\Новая папка\4DkrZTdkcf3r6SjnnB9Gzc1LHUOuiRyYN7-LchqPETjK1g-ZT2kHKimMAZkztM0ZlWurOcQdK3UAx4lxhFO_xNm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021" cy="188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68D" w:rsidRPr="00564F71" w:rsidRDefault="004F668D" w:rsidP="004F668D">
      <w:pPr>
        <w:jc w:val="both"/>
        <w:rPr>
          <w:rStyle w:val="a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68D" w:rsidRPr="00564F71" w:rsidRDefault="009F2027" w:rsidP="004F668D">
      <w:pPr>
        <w:jc w:val="both"/>
        <w:rPr>
          <w:rStyle w:val="a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64F71">
        <w:rPr>
          <w:sz w:val="28"/>
          <w:szCs w:val="28"/>
        </w:rPr>
        <w:t>Чтение сказки «Добрая хозяйка»</w:t>
      </w:r>
    </w:p>
    <w:p w:rsidR="004F668D" w:rsidRDefault="004F668D" w:rsidP="004F668D">
      <w:pPr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68D" w:rsidRDefault="004F668D" w:rsidP="004F668D">
      <w:pPr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68D" w:rsidRDefault="004F668D" w:rsidP="004F668D">
      <w:pPr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68D" w:rsidRDefault="004F668D" w:rsidP="004F668D">
      <w:pPr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68D" w:rsidRDefault="004F668D" w:rsidP="004F668D">
      <w:pPr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68D" w:rsidRDefault="004F668D" w:rsidP="004F668D">
      <w:pPr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68D" w:rsidRDefault="004F668D" w:rsidP="004F668D">
      <w:pPr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68D" w:rsidRDefault="004F668D" w:rsidP="004F668D">
      <w:pPr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68D" w:rsidRDefault="004F668D" w:rsidP="004F668D">
      <w:pPr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68D" w:rsidRDefault="004F668D" w:rsidP="004F668D">
      <w:pPr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68D" w:rsidRDefault="004F668D" w:rsidP="004F668D">
      <w:pPr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68D" w:rsidRDefault="004F668D" w:rsidP="004F668D">
      <w:pPr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68D" w:rsidRDefault="004F668D" w:rsidP="004F668D">
      <w:pPr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68D" w:rsidRDefault="004F668D" w:rsidP="004F668D">
      <w:pPr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68D" w:rsidRDefault="004F668D" w:rsidP="004F668D">
      <w:pPr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68D" w:rsidRDefault="004F668D" w:rsidP="004F668D">
      <w:pPr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68D" w:rsidRDefault="004F668D" w:rsidP="004F668D">
      <w:pPr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68D" w:rsidRDefault="004F668D" w:rsidP="004F668D">
      <w:pPr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68D" w:rsidRDefault="004F668D" w:rsidP="004F668D">
      <w:pPr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68D" w:rsidRDefault="004F668D" w:rsidP="004F668D">
      <w:pPr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68D" w:rsidRDefault="004F668D" w:rsidP="004F668D">
      <w:pPr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68D" w:rsidRDefault="004F668D" w:rsidP="004F668D">
      <w:pPr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668D" w:rsidRDefault="004F668D" w:rsidP="004F668D">
      <w:pPr>
        <w:jc w:val="both"/>
        <w:rPr>
          <w:sz w:val="28"/>
        </w:rPr>
      </w:pPr>
      <w:r w:rsidRPr="004F668D">
        <w:rPr>
          <w:sz w:val="28"/>
        </w:rPr>
        <w:object w:dxaOrig="6134" w:dyaOrig="40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6.75pt;height:200.25pt" o:ole="">
            <v:imagedata r:id="rId13" o:title=""/>
          </v:shape>
          <o:OLEObject Type="Embed" ProgID="CorelPHOTOPAINT.Image.16" ShapeID="_x0000_i1025" DrawAspect="Content" ObjectID="_1832780827" r:id="rId14"/>
        </w:object>
      </w:r>
    </w:p>
    <w:p w:rsidR="009F2027" w:rsidRDefault="009F2027" w:rsidP="00B93FEB">
      <w:pPr>
        <w:jc w:val="right"/>
        <w:rPr>
          <w:sz w:val="28"/>
        </w:rPr>
      </w:pPr>
      <w:r>
        <w:rPr>
          <w:sz w:val="28"/>
        </w:rPr>
        <w:br w:type="page"/>
      </w:r>
    </w:p>
    <w:p w:rsidR="00B93FEB" w:rsidRDefault="00B93FEB" w:rsidP="00B93FEB">
      <w:pPr>
        <w:jc w:val="right"/>
        <w:rPr>
          <w:sz w:val="28"/>
        </w:rPr>
      </w:pPr>
      <w:r>
        <w:rPr>
          <w:sz w:val="28"/>
        </w:rPr>
        <w:lastRenderedPageBreak/>
        <w:t xml:space="preserve">Приложение 2 </w:t>
      </w:r>
    </w:p>
    <w:p w:rsidR="00564F71" w:rsidRPr="00564F71" w:rsidRDefault="00564F71" w:rsidP="00564F71">
      <w:pPr>
        <w:jc w:val="center"/>
        <w:rPr>
          <w:b/>
          <w:bCs/>
          <w:sz w:val="28"/>
        </w:rPr>
      </w:pPr>
      <w:r w:rsidRPr="00564F71">
        <w:rPr>
          <w:b/>
          <w:bCs/>
          <w:sz w:val="28"/>
        </w:rPr>
        <w:t>Конспект занятия для второй младшей группы (3-4 года)</w:t>
      </w:r>
    </w:p>
    <w:p w:rsidR="00564F71" w:rsidRPr="00564F71" w:rsidRDefault="00564F71" w:rsidP="00564F71">
      <w:pPr>
        <w:rPr>
          <w:bCs/>
          <w:sz w:val="28"/>
        </w:rPr>
      </w:pPr>
      <w:r w:rsidRPr="00564F71">
        <w:rPr>
          <w:bCs/>
          <w:sz w:val="28"/>
        </w:rPr>
        <w:t>Тема: "</w:t>
      </w:r>
      <w:proofErr w:type="spellStart"/>
      <w:r w:rsidRPr="00564F71">
        <w:rPr>
          <w:bCs/>
          <w:sz w:val="28"/>
        </w:rPr>
        <w:t>Сагаалган</w:t>
      </w:r>
      <w:proofErr w:type="spellEnd"/>
      <w:r w:rsidRPr="00564F71">
        <w:rPr>
          <w:bCs/>
          <w:sz w:val="28"/>
        </w:rPr>
        <w:t>"</w:t>
      </w:r>
    </w:p>
    <w:p w:rsidR="00564F71" w:rsidRPr="00564F71" w:rsidRDefault="00564F71" w:rsidP="00564F71">
      <w:pPr>
        <w:rPr>
          <w:bCs/>
          <w:sz w:val="28"/>
        </w:rPr>
      </w:pPr>
      <w:r w:rsidRPr="00564F71">
        <w:rPr>
          <w:bCs/>
          <w:sz w:val="28"/>
        </w:rPr>
        <w:t>В рамках долгосрочного проекта «Карта сокровищ народов России»</w:t>
      </w:r>
    </w:p>
    <w:p w:rsidR="00564F71" w:rsidRPr="00564F71" w:rsidRDefault="00564F71" w:rsidP="00564F71">
      <w:pPr>
        <w:rPr>
          <w:sz w:val="28"/>
        </w:rPr>
      </w:pPr>
      <w:r w:rsidRPr="00564F71">
        <w:rPr>
          <w:bCs/>
          <w:sz w:val="28"/>
        </w:rPr>
        <w:t>Возрастная группа:</w:t>
      </w:r>
      <w:r w:rsidRPr="00564F71">
        <w:rPr>
          <w:sz w:val="28"/>
        </w:rPr>
        <w:t xml:space="preserve"> Вторая младшая группа (3-4 года)</w:t>
      </w:r>
    </w:p>
    <w:p w:rsidR="00564F71" w:rsidRPr="00564F71" w:rsidRDefault="00564F71" w:rsidP="00564F71">
      <w:pPr>
        <w:rPr>
          <w:sz w:val="28"/>
        </w:rPr>
      </w:pPr>
      <w:r w:rsidRPr="00564F71">
        <w:rPr>
          <w:bCs/>
          <w:sz w:val="28"/>
        </w:rPr>
        <w:t>Образовательная область:</w:t>
      </w:r>
      <w:r w:rsidRPr="00564F71">
        <w:rPr>
          <w:sz w:val="28"/>
        </w:rPr>
        <w:t xml:space="preserve"> Познавательное развитие, речевое развитие, социально-коммуникативное развитие</w:t>
      </w:r>
    </w:p>
    <w:p w:rsidR="00564F71" w:rsidRPr="00564F71" w:rsidRDefault="00564F71" w:rsidP="00564F71">
      <w:pPr>
        <w:rPr>
          <w:sz w:val="28"/>
        </w:rPr>
      </w:pPr>
      <w:r w:rsidRPr="00564F71">
        <w:rPr>
          <w:bCs/>
          <w:sz w:val="28"/>
        </w:rPr>
        <w:t>Форма проведения:</w:t>
      </w:r>
      <w:r w:rsidRPr="00564F71">
        <w:rPr>
          <w:sz w:val="28"/>
        </w:rPr>
        <w:t xml:space="preserve"> Беседа с элементами наглядности + мультимедийный просмотр</w:t>
      </w:r>
    </w:p>
    <w:p w:rsidR="00564F71" w:rsidRPr="00564F71" w:rsidRDefault="00564F71" w:rsidP="00564F71">
      <w:pPr>
        <w:rPr>
          <w:sz w:val="28"/>
        </w:rPr>
      </w:pPr>
      <w:r w:rsidRPr="00564F71">
        <w:rPr>
          <w:bCs/>
          <w:sz w:val="28"/>
        </w:rPr>
        <w:t>Продолжительность:</w:t>
      </w:r>
      <w:r w:rsidRPr="00564F71">
        <w:rPr>
          <w:sz w:val="28"/>
        </w:rPr>
        <w:t xml:space="preserve"> 15 минут (с учетом возрастных особенностей)</w:t>
      </w:r>
    </w:p>
    <w:p w:rsidR="00564F71" w:rsidRPr="00564F71" w:rsidRDefault="00564F71" w:rsidP="00564F71">
      <w:pPr>
        <w:rPr>
          <w:sz w:val="28"/>
        </w:rPr>
      </w:pPr>
      <w:r w:rsidRPr="00564F71">
        <w:rPr>
          <w:bCs/>
          <w:sz w:val="28"/>
        </w:rPr>
        <w:t>Интеграция с проектом:</w:t>
      </w:r>
      <w:r w:rsidRPr="00564F71">
        <w:rPr>
          <w:sz w:val="28"/>
        </w:rPr>
        <w:t xml:space="preserve"> Знакомство с культурой бурятского народа как частью многонациональной России</w:t>
      </w:r>
    </w:p>
    <w:p w:rsidR="00564F71" w:rsidRPr="00564F71" w:rsidRDefault="00564F71" w:rsidP="00564F71">
      <w:pPr>
        <w:rPr>
          <w:bCs/>
          <w:sz w:val="28"/>
        </w:rPr>
      </w:pPr>
      <w:r w:rsidRPr="00564F71">
        <w:rPr>
          <w:bCs/>
          <w:sz w:val="28"/>
        </w:rPr>
        <w:t>Цель:</w:t>
      </w:r>
    </w:p>
    <w:p w:rsidR="00564F71" w:rsidRPr="00564F71" w:rsidRDefault="00564F71" w:rsidP="00564F71">
      <w:pPr>
        <w:rPr>
          <w:sz w:val="28"/>
        </w:rPr>
      </w:pPr>
      <w:r w:rsidRPr="00564F71">
        <w:rPr>
          <w:sz w:val="28"/>
        </w:rPr>
        <w:t xml:space="preserve">Формировать первичные представления о празднике </w:t>
      </w:r>
      <w:proofErr w:type="spellStart"/>
      <w:r w:rsidRPr="00564F71">
        <w:rPr>
          <w:sz w:val="28"/>
        </w:rPr>
        <w:t>Сагаалган</w:t>
      </w:r>
      <w:proofErr w:type="spellEnd"/>
      <w:r w:rsidRPr="00564F71">
        <w:rPr>
          <w:sz w:val="28"/>
        </w:rPr>
        <w:t xml:space="preserve"> — празднике Белого месяца у бурятского народа, как части культурного наследия народов России.</w:t>
      </w:r>
    </w:p>
    <w:p w:rsidR="00564F71" w:rsidRPr="00564F71" w:rsidRDefault="00564F71" w:rsidP="00564F71">
      <w:pPr>
        <w:rPr>
          <w:bCs/>
          <w:sz w:val="28"/>
        </w:rPr>
      </w:pPr>
      <w:r w:rsidRPr="00564F71">
        <w:rPr>
          <w:bCs/>
          <w:sz w:val="28"/>
        </w:rPr>
        <w:t>Задачи:</w:t>
      </w:r>
    </w:p>
    <w:p w:rsidR="00564F71" w:rsidRPr="00564F71" w:rsidRDefault="00564F71" w:rsidP="00564F71">
      <w:pPr>
        <w:rPr>
          <w:sz w:val="28"/>
        </w:rPr>
      </w:pPr>
      <w:r w:rsidRPr="00564F71">
        <w:rPr>
          <w:bCs/>
          <w:sz w:val="28"/>
        </w:rPr>
        <w:t>Образовательные:</w:t>
      </w:r>
    </w:p>
    <w:p w:rsidR="00564F71" w:rsidRPr="00564F71" w:rsidRDefault="00564F71" w:rsidP="00564F71">
      <w:pPr>
        <w:numPr>
          <w:ilvl w:val="0"/>
          <w:numId w:val="5"/>
        </w:numPr>
        <w:rPr>
          <w:sz w:val="28"/>
        </w:rPr>
      </w:pPr>
      <w:r w:rsidRPr="00564F71">
        <w:rPr>
          <w:sz w:val="28"/>
        </w:rPr>
        <w:t>Познакомить детей с названием праздника «</w:t>
      </w:r>
      <w:proofErr w:type="spellStart"/>
      <w:r w:rsidRPr="00564F71">
        <w:rPr>
          <w:sz w:val="28"/>
        </w:rPr>
        <w:t>Сагаалган</w:t>
      </w:r>
      <w:proofErr w:type="spellEnd"/>
      <w:r w:rsidRPr="00564F71">
        <w:rPr>
          <w:sz w:val="28"/>
        </w:rPr>
        <w:t>» и его символом — белым цветом</w:t>
      </w:r>
    </w:p>
    <w:p w:rsidR="00564F71" w:rsidRPr="00564F71" w:rsidRDefault="00564F71" w:rsidP="00564F71">
      <w:pPr>
        <w:numPr>
          <w:ilvl w:val="0"/>
          <w:numId w:val="5"/>
        </w:numPr>
        <w:rPr>
          <w:sz w:val="28"/>
        </w:rPr>
      </w:pPr>
      <w:r w:rsidRPr="00564F71">
        <w:rPr>
          <w:sz w:val="28"/>
        </w:rPr>
        <w:t xml:space="preserve">Дать элементарные представления о традициях: дарить </w:t>
      </w:r>
      <w:proofErr w:type="spellStart"/>
      <w:r w:rsidRPr="00564F71">
        <w:rPr>
          <w:sz w:val="28"/>
        </w:rPr>
        <w:t>хадак</w:t>
      </w:r>
      <w:proofErr w:type="spellEnd"/>
      <w:r w:rsidRPr="00564F71">
        <w:rPr>
          <w:sz w:val="28"/>
        </w:rPr>
        <w:t>, угощать белой пищей, ходить в гости</w:t>
      </w:r>
    </w:p>
    <w:p w:rsidR="00564F71" w:rsidRPr="00564F71" w:rsidRDefault="00564F71" w:rsidP="00564F71">
      <w:pPr>
        <w:numPr>
          <w:ilvl w:val="0"/>
          <w:numId w:val="5"/>
        </w:numPr>
        <w:rPr>
          <w:sz w:val="28"/>
        </w:rPr>
      </w:pPr>
      <w:r w:rsidRPr="00564F71">
        <w:rPr>
          <w:sz w:val="28"/>
        </w:rPr>
        <w:t xml:space="preserve">Расширять словарный запас: </w:t>
      </w:r>
      <w:proofErr w:type="spellStart"/>
      <w:r w:rsidRPr="00564F71">
        <w:rPr>
          <w:iCs/>
          <w:sz w:val="28"/>
        </w:rPr>
        <w:t>Сагаалган</w:t>
      </w:r>
      <w:proofErr w:type="spellEnd"/>
      <w:r w:rsidRPr="00564F71">
        <w:rPr>
          <w:iCs/>
          <w:sz w:val="28"/>
        </w:rPr>
        <w:t xml:space="preserve">, </w:t>
      </w:r>
      <w:proofErr w:type="spellStart"/>
      <w:r w:rsidRPr="00564F71">
        <w:rPr>
          <w:iCs/>
          <w:sz w:val="28"/>
        </w:rPr>
        <w:t>хадак</w:t>
      </w:r>
      <w:proofErr w:type="spellEnd"/>
      <w:r w:rsidRPr="00564F71">
        <w:rPr>
          <w:iCs/>
          <w:sz w:val="28"/>
        </w:rPr>
        <w:t>, буряты, белый месяц</w:t>
      </w:r>
    </w:p>
    <w:p w:rsidR="00564F71" w:rsidRPr="00564F71" w:rsidRDefault="00564F71" w:rsidP="00564F71">
      <w:pPr>
        <w:rPr>
          <w:sz w:val="28"/>
        </w:rPr>
      </w:pPr>
      <w:r w:rsidRPr="00564F71">
        <w:rPr>
          <w:bCs/>
          <w:sz w:val="28"/>
        </w:rPr>
        <w:t>Развивающие:</w:t>
      </w:r>
    </w:p>
    <w:p w:rsidR="00564F71" w:rsidRPr="00564F71" w:rsidRDefault="00564F71" w:rsidP="00564F71">
      <w:pPr>
        <w:numPr>
          <w:ilvl w:val="0"/>
          <w:numId w:val="6"/>
        </w:numPr>
        <w:rPr>
          <w:sz w:val="28"/>
        </w:rPr>
      </w:pPr>
      <w:r w:rsidRPr="00564F71">
        <w:rPr>
          <w:sz w:val="28"/>
        </w:rPr>
        <w:t>Развивать познавательный интерес к культуре разных народов России</w:t>
      </w:r>
    </w:p>
    <w:p w:rsidR="00564F71" w:rsidRPr="00564F71" w:rsidRDefault="00564F71" w:rsidP="00564F71">
      <w:pPr>
        <w:numPr>
          <w:ilvl w:val="0"/>
          <w:numId w:val="6"/>
        </w:numPr>
        <w:rPr>
          <w:sz w:val="28"/>
        </w:rPr>
      </w:pPr>
      <w:r w:rsidRPr="00564F71">
        <w:rPr>
          <w:sz w:val="28"/>
        </w:rPr>
        <w:t>Развивать внимание, память, речевую активность через беседу и просмотр мультфильма</w:t>
      </w:r>
    </w:p>
    <w:p w:rsidR="00564F71" w:rsidRPr="00564F71" w:rsidRDefault="00564F71" w:rsidP="00564F71">
      <w:pPr>
        <w:numPr>
          <w:ilvl w:val="0"/>
          <w:numId w:val="6"/>
        </w:numPr>
        <w:rPr>
          <w:sz w:val="28"/>
        </w:rPr>
      </w:pPr>
      <w:r w:rsidRPr="00564F71">
        <w:rPr>
          <w:sz w:val="28"/>
        </w:rPr>
        <w:t>Формировать умение слушать и отвечать на простые вопросы</w:t>
      </w:r>
    </w:p>
    <w:p w:rsidR="00564F71" w:rsidRPr="00564F71" w:rsidRDefault="00564F71" w:rsidP="00564F71">
      <w:pPr>
        <w:rPr>
          <w:sz w:val="28"/>
        </w:rPr>
      </w:pPr>
      <w:r w:rsidRPr="00564F71">
        <w:rPr>
          <w:bCs/>
          <w:sz w:val="28"/>
        </w:rPr>
        <w:t>Воспитательные:</w:t>
      </w:r>
    </w:p>
    <w:p w:rsidR="00564F71" w:rsidRPr="00564F71" w:rsidRDefault="00564F71" w:rsidP="00564F71">
      <w:pPr>
        <w:numPr>
          <w:ilvl w:val="0"/>
          <w:numId w:val="7"/>
        </w:numPr>
        <w:rPr>
          <w:sz w:val="28"/>
        </w:rPr>
      </w:pPr>
      <w:r w:rsidRPr="00564F71">
        <w:rPr>
          <w:sz w:val="28"/>
        </w:rPr>
        <w:t>Воспитывать уважение к традициям других народов, чувство толерантности</w:t>
      </w:r>
    </w:p>
    <w:p w:rsidR="00564F71" w:rsidRPr="00564F71" w:rsidRDefault="00564F71" w:rsidP="00564F71">
      <w:pPr>
        <w:numPr>
          <w:ilvl w:val="0"/>
          <w:numId w:val="7"/>
        </w:numPr>
        <w:rPr>
          <w:sz w:val="28"/>
        </w:rPr>
      </w:pPr>
      <w:r w:rsidRPr="00564F71">
        <w:rPr>
          <w:sz w:val="28"/>
        </w:rPr>
        <w:t>Формировать доброжелательное отношение к сверстникам и взрослым</w:t>
      </w:r>
    </w:p>
    <w:p w:rsidR="00564F71" w:rsidRPr="00564F71" w:rsidRDefault="00564F71" w:rsidP="00564F71">
      <w:pPr>
        <w:rPr>
          <w:bCs/>
          <w:sz w:val="28"/>
        </w:rPr>
      </w:pPr>
      <w:r w:rsidRPr="00564F71">
        <w:rPr>
          <w:bCs/>
          <w:sz w:val="28"/>
        </w:rPr>
        <w:t>Материалы и оборудование</w:t>
      </w:r>
    </w:p>
    <w:p w:rsidR="00564F71" w:rsidRPr="00564F71" w:rsidRDefault="00564F71" w:rsidP="00564F71">
      <w:pPr>
        <w:rPr>
          <w:sz w:val="28"/>
        </w:rPr>
      </w:pPr>
      <w:r w:rsidRPr="00564F71">
        <w:rPr>
          <w:bCs/>
          <w:sz w:val="28"/>
        </w:rPr>
        <w:t>Наглядные материалы:</w:t>
      </w:r>
    </w:p>
    <w:p w:rsidR="00564F71" w:rsidRPr="00564F71" w:rsidRDefault="00564F71" w:rsidP="00564F71">
      <w:pPr>
        <w:numPr>
          <w:ilvl w:val="0"/>
          <w:numId w:val="8"/>
        </w:numPr>
        <w:rPr>
          <w:sz w:val="28"/>
        </w:rPr>
      </w:pPr>
      <w:r w:rsidRPr="00564F71">
        <w:rPr>
          <w:sz w:val="28"/>
        </w:rPr>
        <w:t xml:space="preserve">Иллюстрации с изображением праздника </w:t>
      </w:r>
      <w:proofErr w:type="spellStart"/>
      <w:r w:rsidRPr="00564F71">
        <w:rPr>
          <w:sz w:val="28"/>
        </w:rPr>
        <w:t>Сагаалган</w:t>
      </w:r>
      <w:proofErr w:type="spellEnd"/>
      <w:r w:rsidRPr="00564F71">
        <w:rPr>
          <w:sz w:val="28"/>
        </w:rPr>
        <w:t xml:space="preserve">, </w:t>
      </w:r>
      <w:proofErr w:type="spellStart"/>
      <w:r w:rsidRPr="00564F71">
        <w:rPr>
          <w:sz w:val="28"/>
        </w:rPr>
        <w:t>хадака</w:t>
      </w:r>
      <w:proofErr w:type="spellEnd"/>
      <w:r w:rsidRPr="00564F71">
        <w:rPr>
          <w:sz w:val="28"/>
        </w:rPr>
        <w:t>, бурятского костюма, юрты</w:t>
      </w:r>
    </w:p>
    <w:p w:rsidR="00564F71" w:rsidRPr="00564F71" w:rsidRDefault="00564F71" w:rsidP="00564F71">
      <w:pPr>
        <w:numPr>
          <w:ilvl w:val="0"/>
          <w:numId w:val="8"/>
        </w:numPr>
        <w:rPr>
          <w:sz w:val="28"/>
        </w:rPr>
      </w:pPr>
      <w:r w:rsidRPr="00564F71">
        <w:rPr>
          <w:sz w:val="28"/>
        </w:rPr>
        <w:t>Лунный календарь с символом года (упрощённый вариант)</w:t>
      </w:r>
    </w:p>
    <w:p w:rsidR="00564F71" w:rsidRPr="00564F71" w:rsidRDefault="00564F71" w:rsidP="00564F71">
      <w:pPr>
        <w:rPr>
          <w:sz w:val="28"/>
        </w:rPr>
      </w:pPr>
      <w:r w:rsidRPr="00564F71">
        <w:rPr>
          <w:bCs/>
          <w:sz w:val="28"/>
        </w:rPr>
        <w:t>Мультимедиа:</w:t>
      </w:r>
    </w:p>
    <w:p w:rsidR="00564F71" w:rsidRPr="00564F71" w:rsidRDefault="00564F71" w:rsidP="00564F71">
      <w:pPr>
        <w:numPr>
          <w:ilvl w:val="0"/>
          <w:numId w:val="9"/>
        </w:numPr>
        <w:rPr>
          <w:sz w:val="28"/>
        </w:rPr>
      </w:pPr>
      <w:r w:rsidRPr="00564F71">
        <w:rPr>
          <w:sz w:val="28"/>
        </w:rPr>
        <w:t>Мультфильм «</w:t>
      </w:r>
      <w:proofErr w:type="spellStart"/>
      <w:r w:rsidRPr="00564F71">
        <w:rPr>
          <w:sz w:val="28"/>
        </w:rPr>
        <w:t>Сагаалган</w:t>
      </w:r>
      <w:proofErr w:type="spellEnd"/>
      <w:r w:rsidRPr="00564F71">
        <w:rPr>
          <w:sz w:val="28"/>
        </w:rPr>
        <w:t>» на русском языке (адаптированный для дошкольников)</w:t>
      </w:r>
    </w:p>
    <w:p w:rsidR="00564F71" w:rsidRPr="00564F71" w:rsidRDefault="00564F71" w:rsidP="00564F71">
      <w:pPr>
        <w:numPr>
          <w:ilvl w:val="0"/>
          <w:numId w:val="9"/>
        </w:numPr>
        <w:rPr>
          <w:sz w:val="28"/>
        </w:rPr>
      </w:pPr>
      <w:r w:rsidRPr="00564F71">
        <w:rPr>
          <w:sz w:val="28"/>
        </w:rPr>
        <w:t>Аудиозапись бурятской мелодии для фона</w:t>
      </w:r>
    </w:p>
    <w:p w:rsidR="00564F71" w:rsidRPr="00564F71" w:rsidRDefault="00564F71" w:rsidP="00564F71">
      <w:pPr>
        <w:rPr>
          <w:sz w:val="28"/>
        </w:rPr>
      </w:pPr>
      <w:r w:rsidRPr="00564F71">
        <w:rPr>
          <w:bCs/>
          <w:sz w:val="28"/>
        </w:rPr>
        <w:t>Демонстрационный материал:</w:t>
      </w:r>
    </w:p>
    <w:p w:rsidR="00564F71" w:rsidRPr="00564F71" w:rsidRDefault="00564F71" w:rsidP="00564F71">
      <w:pPr>
        <w:numPr>
          <w:ilvl w:val="0"/>
          <w:numId w:val="10"/>
        </w:numPr>
        <w:rPr>
          <w:sz w:val="28"/>
        </w:rPr>
      </w:pPr>
      <w:r w:rsidRPr="00564F71">
        <w:rPr>
          <w:sz w:val="28"/>
        </w:rPr>
        <w:t xml:space="preserve">Образец </w:t>
      </w:r>
      <w:proofErr w:type="spellStart"/>
      <w:r w:rsidRPr="00564F71">
        <w:rPr>
          <w:sz w:val="28"/>
        </w:rPr>
        <w:t>хадака</w:t>
      </w:r>
      <w:proofErr w:type="spellEnd"/>
      <w:r w:rsidRPr="00564F71">
        <w:rPr>
          <w:sz w:val="28"/>
        </w:rPr>
        <w:t xml:space="preserve"> (шёлковый шарфик)</w:t>
      </w:r>
    </w:p>
    <w:p w:rsidR="00564F71" w:rsidRPr="00564F71" w:rsidRDefault="00564F71" w:rsidP="00564F71">
      <w:pPr>
        <w:numPr>
          <w:ilvl w:val="0"/>
          <w:numId w:val="10"/>
        </w:numPr>
        <w:rPr>
          <w:sz w:val="28"/>
        </w:rPr>
      </w:pPr>
      <w:r w:rsidRPr="00564F71">
        <w:rPr>
          <w:sz w:val="28"/>
        </w:rPr>
        <w:t>Игрушечная пиала, муляжи «белой пищи» (творог, молоко)</w:t>
      </w:r>
    </w:p>
    <w:p w:rsidR="00564F71" w:rsidRPr="00564F71" w:rsidRDefault="00564F71" w:rsidP="00564F71">
      <w:pPr>
        <w:rPr>
          <w:sz w:val="28"/>
        </w:rPr>
      </w:pPr>
      <w:r w:rsidRPr="00564F71">
        <w:rPr>
          <w:bCs/>
          <w:sz w:val="28"/>
        </w:rPr>
        <w:t>Организационные:</w:t>
      </w:r>
    </w:p>
    <w:p w:rsidR="00564F71" w:rsidRPr="00564F71" w:rsidRDefault="00564F71" w:rsidP="00564F71">
      <w:pPr>
        <w:numPr>
          <w:ilvl w:val="0"/>
          <w:numId w:val="11"/>
        </w:numPr>
        <w:rPr>
          <w:sz w:val="28"/>
        </w:rPr>
      </w:pPr>
      <w:r w:rsidRPr="00564F71">
        <w:rPr>
          <w:sz w:val="28"/>
        </w:rPr>
        <w:t>Ковёр для круга, мягкие игрушки-гости</w:t>
      </w:r>
    </w:p>
    <w:p w:rsidR="00564F71" w:rsidRPr="00564F71" w:rsidRDefault="00564F71" w:rsidP="00564F71">
      <w:pPr>
        <w:numPr>
          <w:ilvl w:val="0"/>
          <w:numId w:val="11"/>
        </w:numPr>
        <w:rPr>
          <w:sz w:val="28"/>
        </w:rPr>
      </w:pPr>
      <w:r w:rsidRPr="00564F71">
        <w:rPr>
          <w:sz w:val="28"/>
        </w:rPr>
        <w:lastRenderedPageBreak/>
        <w:t>Карта России с отметкой Бурятии (в рамках проекта)</w:t>
      </w:r>
    </w:p>
    <w:p w:rsidR="00564F71" w:rsidRPr="00564F71" w:rsidRDefault="00564F71" w:rsidP="00564F71">
      <w:pPr>
        <w:rPr>
          <w:bCs/>
          <w:sz w:val="28"/>
        </w:rPr>
      </w:pPr>
      <w:r w:rsidRPr="00564F71">
        <w:rPr>
          <w:bCs/>
          <w:sz w:val="28"/>
        </w:rPr>
        <w:t>Ход занятия</w:t>
      </w:r>
    </w:p>
    <w:p w:rsidR="00564F71" w:rsidRPr="00564F71" w:rsidRDefault="00564F71" w:rsidP="00564F71">
      <w:pPr>
        <w:rPr>
          <w:bCs/>
          <w:sz w:val="28"/>
        </w:rPr>
      </w:pPr>
      <w:r w:rsidRPr="00564F71">
        <w:rPr>
          <w:bCs/>
          <w:sz w:val="28"/>
        </w:rPr>
        <w:t>I. Организационный момент (2 мин)</w:t>
      </w:r>
    </w:p>
    <w:p w:rsidR="00564F71" w:rsidRPr="00564F71" w:rsidRDefault="00564F71" w:rsidP="00564F71">
      <w:pPr>
        <w:rPr>
          <w:sz w:val="28"/>
        </w:rPr>
      </w:pPr>
      <w:r w:rsidRPr="00564F71">
        <w:rPr>
          <w:iCs/>
          <w:sz w:val="28"/>
        </w:rPr>
        <w:t>Дети сидят полукругом на ковре</w:t>
      </w:r>
    </w:p>
    <w:p w:rsidR="00564F71" w:rsidRPr="00564F71" w:rsidRDefault="00564F71" w:rsidP="00564F71">
      <w:pPr>
        <w:rPr>
          <w:sz w:val="28"/>
        </w:rPr>
      </w:pPr>
      <w:r w:rsidRPr="00564F71">
        <w:rPr>
          <w:bCs/>
          <w:sz w:val="28"/>
        </w:rPr>
        <w:t>Воспитатель:</w:t>
      </w:r>
    </w:p>
    <w:p w:rsidR="00564F71" w:rsidRPr="00564F71" w:rsidRDefault="00564F71" w:rsidP="00564F71">
      <w:pPr>
        <w:rPr>
          <w:sz w:val="28"/>
        </w:rPr>
      </w:pPr>
      <w:r w:rsidRPr="00564F71">
        <w:rPr>
          <w:sz w:val="28"/>
        </w:rPr>
        <w:t xml:space="preserve">«Здравствуйте, мои хорошие! Сегодня мы с вами отправимся в маленькое путешествие по нашей большой России. Посмотрите на карту — вот здесь, у красивого озера Байкал, живут буряты. У них сейчас очень красивый праздник — </w:t>
      </w:r>
      <w:proofErr w:type="spellStart"/>
      <w:r w:rsidRPr="00564F71">
        <w:rPr>
          <w:sz w:val="28"/>
        </w:rPr>
        <w:t>Сагаалган</w:t>
      </w:r>
      <w:proofErr w:type="spellEnd"/>
      <w:r w:rsidRPr="00564F71">
        <w:rPr>
          <w:sz w:val="28"/>
        </w:rPr>
        <w:t>! Давайте узнаем, что это за праздник?»</w:t>
      </w:r>
    </w:p>
    <w:p w:rsidR="00564F71" w:rsidRPr="00564F71" w:rsidRDefault="00564F71" w:rsidP="00564F71">
      <w:pPr>
        <w:rPr>
          <w:sz w:val="28"/>
        </w:rPr>
      </w:pPr>
      <w:r w:rsidRPr="00564F71">
        <w:rPr>
          <w:iCs/>
          <w:sz w:val="28"/>
        </w:rPr>
        <w:t>Включается тихая бурятская мелодия для создания атмосферы</w:t>
      </w:r>
    </w:p>
    <w:p w:rsidR="00564F71" w:rsidRPr="00564F71" w:rsidRDefault="00564F71" w:rsidP="00564F71">
      <w:pPr>
        <w:rPr>
          <w:bCs/>
          <w:sz w:val="28"/>
        </w:rPr>
      </w:pPr>
      <w:r w:rsidRPr="00564F71">
        <w:rPr>
          <w:bCs/>
          <w:sz w:val="28"/>
        </w:rPr>
        <w:t>II. Основная часть (10 мин)</w:t>
      </w:r>
    </w:p>
    <w:p w:rsidR="00564F71" w:rsidRPr="00564F71" w:rsidRDefault="00564F71" w:rsidP="00564F71">
      <w:pPr>
        <w:rPr>
          <w:bCs/>
          <w:sz w:val="28"/>
        </w:rPr>
      </w:pPr>
      <w:r w:rsidRPr="00564F71">
        <w:rPr>
          <w:bCs/>
          <w:sz w:val="28"/>
        </w:rPr>
        <w:t xml:space="preserve">1. Беседа «Что такое </w:t>
      </w:r>
      <w:proofErr w:type="spellStart"/>
      <w:r w:rsidRPr="00564F71">
        <w:rPr>
          <w:bCs/>
          <w:sz w:val="28"/>
        </w:rPr>
        <w:t>Сагаалган</w:t>
      </w:r>
      <w:proofErr w:type="spellEnd"/>
      <w:r w:rsidRPr="00564F71">
        <w:rPr>
          <w:bCs/>
          <w:sz w:val="28"/>
        </w:rPr>
        <w:t>?» (5 мин)</w:t>
      </w:r>
    </w:p>
    <w:p w:rsidR="00564F71" w:rsidRPr="00564F71" w:rsidRDefault="00564F71" w:rsidP="00564F71">
      <w:pPr>
        <w:rPr>
          <w:sz w:val="28"/>
        </w:rPr>
      </w:pPr>
      <w:r w:rsidRPr="00564F71">
        <w:rPr>
          <w:bCs/>
          <w:sz w:val="28"/>
        </w:rPr>
        <w:t>Воспитатель показывает иллюстрации и задаёт вопросы:</w:t>
      </w:r>
    </w:p>
    <w:p w:rsidR="00564F71" w:rsidRPr="00564F71" w:rsidRDefault="00564F71" w:rsidP="00564F71">
      <w:pPr>
        <w:rPr>
          <w:sz w:val="28"/>
        </w:rPr>
      </w:pPr>
      <w:r w:rsidRPr="00564F71">
        <w:rPr>
          <w:bCs/>
          <w:sz w:val="28"/>
        </w:rPr>
        <w:t>Вопрос:</w:t>
      </w:r>
      <w:r w:rsidRPr="00564F71">
        <w:rPr>
          <w:sz w:val="28"/>
        </w:rPr>
        <w:t xml:space="preserve"> «Как вы думаете, почему праздник называется "Белый месяц"?» </w:t>
      </w:r>
      <w:r w:rsidRPr="00564F71">
        <w:rPr>
          <w:bCs/>
          <w:sz w:val="28"/>
        </w:rPr>
        <w:t>Комментарий воспитателя:</w:t>
      </w:r>
      <w:r w:rsidRPr="00564F71">
        <w:rPr>
          <w:sz w:val="28"/>
        </w:rPr>
        <w:t xml:space="preserve"> «Потому что белый цвет — символ чистоты, добра и радости. В этот день всё вокруг как будто становится светлее!»</w:t>
      </w:r>
    </w:p>
    <w:p w:rsidR="00564F71" w:rsidRPr="00564F71" w:rsidRDefault="00564F71" w:rsidP="00564F71">
      <w:pPr>
        <w:rPr>
          <w:sz w:val="28"/>
        </w:rPr>
      </w:pPr>
      <w:r w:rsidRPr="00564F71">
        <w:rPr>
          <w:bCs/>
          <w:sz w:val="28"/>
        </w:rPr>
        <w:t>Вопрос:</w:t>
      </w:r>
      <w:r w:rsidRPr="00564F71">
        <w:rPr>
          <w:sz w:val="28"/>
        </w:rPr>
        <w:t xml:space="preserve"> «Что люди дарят друг другу на </w:t>
      </w:r>
      <w:proofErr w:type="spellStart"/>
      <w:r w:rsidRPr="00564F71">
        <w:rPr>
          <w:sz w:val="28"/>
        </w:rPr>
        <w:t>Сагаалган</w:t>
      </w:r>
      <w:proofErr w:type="spellEnd"/>
      <w:r w:rsidRPr="00564F71">
        <w:rPr>
          <w:sz w:val="28"/>
        </w:rPr>
        <w:t xml:space="preserve">?» </w:t>
      </w:r>
      <w:r w:rsidRPr="00564F71">
        <w:rPr>
          <w:iCs/>
          <w:sz w:val="28"/>
        </w:rPr>
        <w:t xml:space="preserve">Показ </w:t>
      </w:r>
      <w:proofErr w:type="spellStart"/>
      <w:r w:rsidRPr="00564F71">
        <w:rPr>
          <w:iCs/>
          <w:sz w:val="28"/>
        </w:rPr>
        <w:t>хадака</w:t>
      </w:r>
      <w:proofErr w:type="spellEnd"/>
      <w:r w:rsidRPr="00564F71">
        <w:rPr>
          <w:iCs/>
          <w:sz w:val="28"/>
        </w:rPr>
        <w:t>:</w:t>
      </w:r>
      <w:r w:rsidRPr="00564F71">
        <w:rPr>
          <w:sz w:val="28"/>
        </w:rPr>
        <w:t xml:space="preserve"> «Это </w:t>
      </w:r>
      <w:proofErr w:type="spellStart"/>
      <w:r w:rsidRPr="00564F71">
        <w:rPr>
          <w:sz w:val="28"/>
        </w:rPr>
        <w:t>хадак</w:t>
      </w:r>
      <w:proofErr w:type="spellEnd"/>
      <w:r w:rsidRPr="00564F71">
        <w:rPr>
          <w:sz w:val="28"/>
        </w:rPr>
        <w:t xml:space="preserve"> — красивый шарфик. Его дарят с добрыми пожеланиями»</w:t>
      </w:r>
    </w:p>
    <w:p w:rsidR="00564F71" w:rsidRPr="00564F71" w:rsidRDefault="00564F71" w:rsidP="00564F71">
      <w:pPr>
        <w:rPr>
          <w:sz w:val="28"/>
        </w:rPr>
      </w:pPr>
      <w:r w:rsidRPr="00564F71">
        <w:rPr>
          <w:bCs/>
          <w:sz w:val="28"/>
        </w:rPr>
        <w:t>Вопрос:</w:t>
      </w:r>
      <w:r w:rsidRPr="00564F71">
        <w:rPr>
          <w:sz w:val="28"/>
        </w:rPr>
        <w:t xml:space="preserve"> «А чем угощают гостей?» </w:t>
      </w:r>
      <w:r w:rsidRPr="00564F71">
        <w:rPr>
          <w:bCs/>
          <w:sz w:val="28"/>
        </w:rPr>
        <w:t>Ответ:</w:t>
      </w:r>
      <w:r w:rsidRPr="00564F71">
        <w:rPr>
          <w:sz w:val="28"/>
        </w:rPr>
        <w:t xml:space="preserve"> «Белой пищей: молоком, творогом, сметаной — всё белое, как снег!»</w:t>
      </w:r>
    </w:p>
    <w:p w:rsidR="00564F71" w:rsidRPr="00564F71" w:rsidRDefault="00564F71" w:rsidP="00564F71">
      <w:pPr>
        <w:rPr>
          <w:sz w:val="28"/>
        </w:rPr>
      </w:pPr>
      <w:r w:rsidRPr="00564F71">
        <w:rPr>
          <w:bCs/>
          <w:sz w:val="28"/>
        </w:rPr>
        <w:t>Вопрос:</w:t>
      </w:r>
      <w:r w:rsidRPr="00564F71">
        <w:rPr>
          <w:sz w:val="28"/>
        </w:rPr>
        <w:t xml:space="preserve"> «А куда ходят в гости?» </w:t>
      </w:r>
      <w:r w:rsidRPr="00564F71">
        <w:rPr>
          <w:bCs/>
          <w:sz w:val="28"/>
        </w:rPr>
        <w:t>Ответ:</w:t>
      </w:r>
      <w:r w:rsidRPr="00564F71">
        <w:rPr>
          <w:sz w:val="28"/>
        </w:rPr>
        <w:t xml:space="preserve"> «Да-да, в </w:t>
      </w:r>
      <w:proofErr w:type="spellStart"/>
      <w:r w:rsidRPr="00564F71">
        <w:rPr>
          <w:sz w:val="28"/>
        </w:rPr>
        <w:t>Сагаалган</w:t>
      </w:r>
      <w:proofErr w:type="spellEnd"/>
      <w:r w:rsidRPr="00564F71">
        <w:rPr>
          <w:sz w:val="28"/>
        </w:rPr>
        <w:t xml:space="preserve"> все ходят друг к другу, обнимаются и желают счастья!»</w:t>
      </w:r>
    </w:p>
    <w:p w:rsidR="00564F71" w:rsidRPr="00564F71" w:rsidRDefault="00564F71" w:rsidP="00564F71">
      <w:pPr>
        <w:rPr>
          <w:sz w:val="28"/>
        </w:rPr>
      </w:pPr>
      <w:r w:rsidRPr="00564F71">
        <w:rPr>
          <w:bCs/>
          <w:sz w:val="28"/>
        </w:rPr>
        <w:t>Игровой момент «Поздравляем друг друга»:</w:t>
      </w:r>
    </w:p>
    <w:p w:rsidR="00564F71" w:rsidRPr="00564F71" w:rsidRDefault="00564F71" w:rsidP="00564F71">
      <w:pPr>
        <w:rPr>
          <w:sz w:val="28"/>
        </w:rPr>
      </w:pPr>
      <w:r w:rsidRPr="00564F71">
        <w:rPr>
          <w:sz w:val="28"/>
        </w:rPr>
        <w:t>«</w:t>
      </w:r>
      <w:proofErr w:type="gramStart"/>
      <w:r w:rsidRPr="00564F71">
        <w:rPr>
          <w:sz w:val="28"/>
        </w:rPr>
        <w:t>Давайте</w:t>
      </w:r>
      <w:proofErr w:type="gramEnd"/>
      <w:r w:rsidRPr="00564F71">
        <w:rPr>
          <w:sz w:val="28"/>
        </w:rPr>
        <w:t xml:space="preserve"> и мы поздравим друг друга, как буряты! Возьмём воображаемый </w:t>
      </w:r>
      <w:proofErr w:type="spellStart"/>
      <w:r w:rsidRPr="00564F71">
        <w:rPr>
          <w:sz w:val="28"/>
        </w:rPr>
        <w:t>хадак</w:t>
      </w:r>
      <w:proofErr w:type="spellEnd"/>
      <w:r w:rsidRPr="00564F71">
        <w:rPr>
          <w:sz w:val="28"/>
        </w:rPr>
        <w:t xml:space="preserve"> и скажем соседу: "</w:t>
      </w:r>
      <w:proofErr w:type="spellStart"/>
      <w:r w:rsidRPr="00564F71">
        <w:rPr>
          <w:sz w:val="28"/>
        </w:rPr>
        <w:t>Сагаалган</w:t>
      </w:r>
      <w:proofErr w:type="spellEnd"/>
      <w:r w:rsidRPr="00564F71">
        <w:rPr>
          <w:sz w:val="28"/>
        </w:rPr>
        <w:t>!" — это значит "С праздником!"»</w:t>
      </w:r>
    </w:p>
    <w:p w:rsidR="00564F71" w:rsidRPr="00564F71" w:rsidRDefault="00564F71" w:rsidP="00564F71">
      <w:pPr>
        <w:rPr>
          <w:bCs/>
          <w:sz w:val="28"/>
        </w:rPr>
      </w:pPr>
      <w:r w:rsidRPr="00564F71">
        <w:rPr>
          <w:bCs/>
          <w:sz w:val="28"/>
        </w:rPr>
        <w:t>2. Физкультминутка «Бурятский танец» (2 мин)</w:t>
      </w:r>
    </w:p>
    <w:p w:rsidR="00564F71" w:rsidRPr="00564F71" w:rsidRDefault="00564F71" w:rsidP="00564F71">
      <w:pPr>
        <w:rPr>
          <w:sz w:val="28"/>
        </w:rPr>
      </w:pPr>
      <w:r w:rsidRPr="00564F71">
        <w:rPr>
          <w:iCs/>
          <w:sz w:val="28"/>
        </w:rPr>
        <w:t>Под лёгкую мелодию дети выполняют простые движения:</w:t>
      </w:r>
    </w:p>
    <w:p w:rsidR="00564F71" w:rsidRPr="00564F71" w:rsidRDefault="00564F71" w:rsidP="00564F71">
      <w:pPr>
        <w:numPr>
          <w:ilvl w:val="0"/>
          <w:numId w:val="12"/>
        </w:numPr>
        <w:rPr>
          <w:sz w:val="28"/>
        </w:rPr>
      </w:pPr>
      <w:r w:rsidRPr="00564F71">
        <w:rPr>
          <w:sz w:val="28"/>
        </w:rPr>
        <w:t xml:space="preserve">Плавные взмахи руками («как </w:t>
      </w:r>
      <w:proofErr w:type="spellStart"/>
      <w:r w:rsidRPr="00564F71">
        <w:rPr>
          <w:sz w:val="28"/>
        </w:rPr>
        <w:t>хадак</w:t>
      </w:r>
      <w:proofErr w:type="spellEnd"/>
      <w:r w:rsidRPr="00564F71">
        <w:rPr>
          <w:sz w:val="28"/>
        </w:rPr>
        <w:t xml:space="preserve"> развевается»)</w:t>
      </w:r>
    </w:p>
    <w:p w:rsidR="00564F71" w:rsidRPr="00564F71" w:rsidRDefault="00564F71" w:rsidP="00564F71">
      <w:pPr>
        <w:numPr>
          <w:ilvl w:val="0"/>
          <w:numId w:val="12"/>
        </w:numPr>
        <w:rPr>
          <w:sz w:val="28"/>
        </w:rPr>
      </w:pPr>
      <w:r w:rsidRPr="00564F71">
        <w:rPr>
          <w:sz w:val="28"/>
        </w:rPr>
        <w:t>Приседания с хлопками («как прыгают ягнята весной»)</w:t>
      </w:r>
    </w:p>
    <w:p w:rsidR="00564F71" w:rsidRPr="00564F71" w:rsidRDefault="00564F71" w:rsidP="00564F71">
      <w:pPr>
        <w:numPr>
          <w:ilvl w:val="0"/>
          <w:numId w:val="12"/>
        </w:numPr>
        <w:rPr>
          <w:sz w:val="28"/>
        </w:rPr>
      </w:pPr>
      <w:r w:rsidRPr="00564F71">
        <w:rPr>
          <w:sz w:val="28"/>
        </w:rPr>
        <w:t xml:space="preserve">Круговые движения кистями («как закручивается </w:t>
      </w:r>
      <w:proofErr w:type="spellStart"/>
      <w:r w:rsidRPr="00564F71">
        <w:rPr>
          <w:sz w:val="28"/>
        </w:rPr>
        <w:t>ёхор</w:t>
      </w:r>
      <w:proofErr w:type="spellEnd"/>
      <w:r w:rsidRPr="00564F71">
        <w:rPr>
          <w:sz w:val="28"/>
        </w:rPr>
        <w:t>» — бурятский хоровод)</w:t>
      </w:r>
    </w:p>
    <w:p w:rsidR="00564F71" w:rsidRPr="00564F71" w:rsidRDefault="00564F71" w:rsidP="00564F71">
      <w:pPr>
        <w:rPr>
          <w:bCs/>
          <w:sz w:val="28"/>
        </w:rPr>
      </w:pPr>
      <w:r w:rsidRPr="00564F71">
        <w:rPr>
          <w:bCs/>
          <w:sz w:val="28"/>
        </w:rPr>
        <w:t>3. Просмотр мультфильма «</w:t>
      </w:r>
      <w:proofErr w:type="spellStart"/>
      <w:r w:rsidRPr="00564F71">
        <w:rPr>
          <w:bCs/>
          <w:sz w:val="28"/>
        </w:rPr>
        <w:t>Сагаалган</w:t>
      </w:r>
      <w:proofErr w:type="spellEnd"/>
      <w:r w:rsidRPr="00564F71">
        <w:rPr>
          <w:bCs/>
          <w:sz w:val="28"/>
        </w:rPr>
        <w:t>» (3 мин)</w:t>
      </w:r>
    </w:p>
    <w:p w:rsidR="00564F71" w:rsidRPr="00564F71" w:rsidRDefault="00564F71" w:rsidP="00564F71">
      <w:pPr>
        <w:rPr>
          <w:sz w:val="28"/>
        </w:rPr>
      </w:pPr>
      <w:r w:rsidRPr="00564F71">
        <w:rPr>
          <w:sz w:val="28"/>
        </w:rPr>
        <w:t xml:space="preserve">«А теперь давайте посмотрим маленький мультик о том, как празднуют </w:t>
      </w:r>
      <w:proofErr w:type="spellStart"/>
      <w:r w:rsidRPr="00564F71">
        <w:rPr>
          <w:sz w:val="28"/>
        </w:rPr>
        <w:t>Сагаалган</w:t>
      </w:r>
      <w:proofErr w:type="spellEnd"/>
      <w:r w:rsidRPr="00564F71">
        <w:rPr>
          <w:sz w:val="28"/>
        </w:rPr>
        <w:t>»</w:t>
      </w:r>
    </w:p>
    <w:p w:rsidR="00564F71" w:rsidRPr="00564F71" w:rsidRDefault="00564F71" w:rsidP="00564F71">
      <w:pPr>
        <w:rPr>
          <w:sz w:val="28"/>
        </w:rPr>
      </w:pPr>
      <w:r w:rsidRPr="00564F71">
        <w:rPr>
          <w:bCs/>
          <w:sz w:val="28"/>
        </w:rPr>
        <w:t>Перед просмотром:</w:t>
      </w:r>
    </w:p>
    <w:p w:rsidR="00564F71" w:rsidRPr="00564F71" w:rsidRDefault="00564F71" w:rsidP="00564F71">
      <w:pPr>
        <w:numPr>
          <w:ilvl w:val="0"/>
          <w:numId w:val="13"/>
        </w:numPr>
        <w:rPr>
          <w:sz w:val="28"/>
        </w:rPr>
      </w:pPr>
      <w:r w:rsidRPr="00564F71">
        <w:rPr>
          <w:sz w:val="28"/>
        </w:rPr>
        <w:t>«Смотрите внимательно: что дарят герои? Что едят? Как они поздравляют?»</w:t>
      </w:r>
    </w:p>
    <w:p w:rsidR="00564F71" w:rsidRPr="00564F71" w:rsidRDefault="00564F71" w:rsidP="00564F71">
      <w:pPr>
        <w:rPr>
          <w:sz w:val="28"/>
        </w:rPr>
      </w:pPr>
      <w:r w:rsidRPr="00564F71">
        <w:rPr>
          <w:bCs/>
          <w:sz w:val="28"/>
        </w:rPr>
        <w:t>После просмотра — краткое обсуждение:</w:t>
      </w:r>
    </w:p>
    <w:p w:rsidR="00564F71" w:rsidRPr="00564F71" w:rsidRDefault="00564F71" w:rsidP="00564F71">
      <w:pPr>
        <w:numPr>
          <w:ilvl w:val="0"/>
          <w:numId w:val="14"/>
        </w:numPr>
        <w:rPr>
          <w:sz w:val="28"/>
        </w:rPr>
      </w:pPr>
      <w:r w:rsidRPr="00564F71">
        <w:rPr>
          <w:sz w:val="28"/>
        </w:rPr>
        <w:t>«Кто запомнил, что подарила девочка бабушке?»</w:t>
      </w:r>
    </w:p>
    <w:p w:rsidR="00564F71" w:rsidRPr="00564F71" w:rsidRDefault="00564F71" w:rsidP="00564F71">
      <w:pPr>
        <w:numPr>
          <w:ilvl w:val="0"/>
          <w:numId w:val="14"/>
        </w:numPr>
        <w:rPr>
          <w:sz w:val="28"/>
        </w:rPr>
      </w:pPr>
      <w:r w:rsidRPr="00564F71">
        <w:rPr>
          <w:sz w:val="28"/>
        </w:rPr>
        <w:t xml:space="preserve">«Какого цвета был </w:t>
      </w:r>
      <w:proofErr w:type="spellStart"/>
      <w:r w:rsidRPr="00564F71">
        <w:rPr>
          <w:sz w:val="28"/>
        </w:rPr>
        <w:t>хадак</w:t>
      </w:r>
      <w:proofErr w:type="spellEnd"/>
      <w:r w:rsidRPr="00564F71">
        <w:rPr>
          <w:sz w:val="28"/>
        </w:rPr>
        <w:t>?»</w:t>
      </w:r>
    </w:p>
    <w:p w:rsidR="00564F71" w:rsidRPr="00564F71" w:rsidRDefault="00564F71" w:rsidP="00564F71">
      <w:pPr>
        <w:numPr>
          <w:ilvl w:val="0"/>
          <w:numId w:val="14"/>
        </w:numPr>
        <w:rPr>
          <w:sz w:val="28"/>
        </w:rPr>
      </w:pPr>
      <w:r w:rsidRPr="00564F71">
        <w:rPr>
          <w:sz w:val="28"/>
        </w:rPr>
        <w:t>«Понравился вам праздник?»</w:t>
      </w:r>
    </w:p>
    <w:p w:rsidR="00564F71" w:rsidRPr="00564F71" w:rsidRDefault="00564F71" w:rsidP="00564F71">
      <w:pPr>
        <w:rPr>
          <w:bCs/>
          <w:sz w:val="28"/>
        </w:rPr>
      </w:pPr>
      <w:r w:rsidRPr="00564F71">
        <w:rPr>
          <w:bCs/>
          <w:sz w:val="28"/>
        </w:rPr>
        <w:t>III. Заключительная часть (3 мин)</w:t>
      </w:r>
    </w:p>
    <w:p w:rsidR="00564F71" w:rsidRPr="00564F71" w:rsidRDefault="00564F71" w:rsidP="00564F71">
      <w:pPr>
        <w:rPr>
          <w:sz w:val="28"/>
        </w:rPr>
      </w:pPr>
      <w:r w:rsidRPr="00564F71">
        <w:rPr>
          <w:bCs/>
          <w:sz w:val="28"/>
        </w:rPr>
        <w:t>Рефлексия:</w:t>
      </w:r>
    </w:p>
    <w:p w:rsidR="00564F71" w:rsidRPr="00564F71" w:rsidRDefault="00564F71" w:rsidP="00564F71">
      <w:pPr>
        <w:rPr>
          <w:sz w:val="28"/>
        </w:rPr>
      </w:pPr>
      <w:r w:rsidRPr="00564F71">
        <w:rPr>
          <w:sz w:val="28"/>
        </w:rPr>
        <w:t xml:space="preserve">«Ребята, мы сегодня узнали о празднике бурятского народа — </w:t>
      </w:r>
      <w:proofErr w:type="spellStart"/>
      <w:r w:rsidRPr="00564F71">
        <w:rPr>
          <w:sz w:val="28"/>
        </w:rPr>
        <w:t>Сагаалган</w:t>
      </w:r>
      <w:proofErr w:type="spellEnd"/>
      <w:r w:rsidRPr="00564F71">
        <w:rPr>
          <w:sz w:val="28"/>
        </w:rPr>
        <w:t xml:space="preserve">. Это праздник добра, чистоты и радости. В нашей большой России много народов, и у каждого — свои красивые традиции. Мы с вами — часть этой большой </w:t>
      </w:r>
      <w:r w:rsidRPr="00564F71">
        <w:rPr>
          <w:sz w:val="28"/>
        </w:rPr>
        <w:lastRenderedPageBreak/>
        <w:t>семьи!»</w:t>
      </w:r>
    </w:p>
    <w:p w:rsidR="00564F71" w:rsidRPr="00564F71" w:rsidRDefault="00564F71" w:rsidP="00564F71">
      <w:pPr>
        <w:rPr>
          <w:sz w:val="28"/>
        </w:rPr>
      </w:pPr>
      <w:r w:rsidRPr="00564F71">
        <w:rPr>
          <w:bCs/>
          <w:sz w:val="28"/>
        </w:rPr>
        <w:t>Итоговое действие:</w:t>
      </w:r>
    </w:p>
    <w:p w:rsidR="00564F71" w:rsidRPr="00564F71" w:rsidRDefault="00564F71" w:rsidP="00564F71">
      <w:pPr>
        <w:numPr>
          <w:ilvl w:val="0"/>
          <w:numId w:val="15"/>
        </w:numPr>
        <w:rPr>
          <w:sz w:val="28"/>
        </w:rPr>
      </w:pPr>
      <w:r w:rsidRPr="00564F71">
        <w:rPr>
          <w:sz w:val="28"/>
        </w:rPr>
        <w:t xml:space="preserve">Дети «дарят» друг другу воображаемые </w:t>
      </w:r>
      <w:proofErr w:type="spellStart"/>
      <w:r w:rsidRPr="00564F71">
        <w:rPr>
          <w:sz w:val="28"/>
        </w:rPr>
        <w:t>хадаки</w:t>
      </w:r>
      <w:proofErr w:type="spellEnd"/>
      <w:r w:rsidRPr="00564F71">
        <w:rPr>
          <w:sz w:val="28"/>
        </w:rPr>
        <w:t xml:space="preserve"> со словами: «</w:t>
      </w:r>
      <w:proofErr w:type="spellStart"/>
      <w:r w:rsidRPr="00564F71">
        <w:rPr>
          <w:sz w:val="28"/>
        </w:rPr>
        <w:t>Сагаалган</w:t>
      </w:r>
      <w:proofErr w:type="spellEnd"/>
      <w:r w:rsidRPr="00564F71">
        <w:rPr>
          <w:sz w:val="28"/>
        </w:rPr>
        <w:t>!»</w:t>
      </w:r>
    </w:p>
    <w:p w:rsidR="00564F71" w:rsidRPr="00564F71" w:rsidRDefault="00564F71" w:rsidP="00564F71">
      <w:pPr>
        <w:numPr>
          <w:ilvl w:val="0"/>
          <w:numId w:val="15"/>
        </w:numPr>
        <w:rPr>
          <w:sz w:val="28"/>
        </w:rPr>
      </w:pPr>
      <w:r w:rsidRPr="00564F71">
        <w:rPr>
          <w:sz w:val="28"/>
        </w:rPr>
        <w:t>Воспитатель хвалит детей за внимание и добрые сердца</w:t>
      </w:r>
    </w:p>
    <w:p w:rsidR="009F2027" w:rsidRDefault="009F2027" w:rsidP="00564F71">
      <w:pPr>
        <w:rPr>
          <w:i/>
          <w:sz w:val="28"/>
        </w:rPr>
      </w:pPr>
      <w:r>
        <w:rPr>
          <w:i/>
          <w:sz w:val="28"/>
        </w:rPr>
        <w:br w:type="page"/>
      </w:r>
    </w:p>
    <w:p w:rsidR="00B93FEB" w:rsidRDefault="00B93FEB" w:rsidP="00B93FEB">
      <w:pPr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 3</w:t>
      </w:r>
    </w:p>
    <w:p w:rsidR="00B93FEB" w:rsidRPr="00564F71" w:rsidRDefault="00564F71" w:rsidP="00564F71">
      <w:pPr>
        <w:rPr>
          <w:b/>
          <w:sz w:val="28"/>
        </w:rPr>
      </w:pPr>
      <w:r w:rsidRPr="00564F71">
        <w:rPr>
          <w:b/>
          <w:sz w:val="28"/>
        </w:rPr>
        <w:t>Загадки:</w:t>
      </w:r>
    </w:p>
    <w:p w:rsidR="00564F71" w:rsidRDefault="00564F71" w:rsidP="00564F71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1. Посреди двора стоит копна,</w:t>
      </w:r>
    </w:p>
    <w:p w:rsidR="00564F71" w:rsidRDefault="00564F71" w:rsidP="00564F7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Спереди вилы, а сзади метла (Корова).</w:t>
      </w:r>
    </w:p>
    <w:p w:rsidR="00564F71" w:rsidRDefault="00564F71" w:rsidP="00564F7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 </w:t>
      </w:r>
    </w:p>
    <w:p w:rsidR="00564F71" w:rsidRDefault="00564F71" w:rsidP="00564F7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2. Огромный полосатый кот,</w:t>
      </w:r>
    </w:p>
    <w:p w:rsidR="00564F71" w:rsidRDefault="00564F71" w:rsidP="00564F7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Клыков ведь полон его рот.</w:t>
      </w:r>
    </w:p>
    <w:p w:rsidR="00564F71" w:rsidRDefault="00564F71" w:rsidP="00564F7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Он дикий и кусается…</w:t>
      </w:r>
    </w:p>
    <w:p w:rsidR="00564F71" w:rsidRDefault="00564F71" w:rsidP="00564F7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Как он называется? (Тигр)</w:t>
      </w:r>
    </w:p>
    <w:p w:rsidR="00564F71" w:rsidRDefault="00564F71" w:rsidP="00564F7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 </w:t>
      </w:r>
    </w:p>
    <w:p w:rsidR="00564F71" w:rsidRDefault="00564F71" w:rsidP="00564F7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3. Заворчал живой замок,</w:t>
      </w:r>
    </w:p>
    <w:p w:rsidR="00564F71" w:rsidRDefault="00564F71" w:rsidP="00564F7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Лег у двери поперек. (Собака)</w:t>
      </w:r>
    </w:p>
    <w:p w:rsidR="00564F71" w:rsidRDefault="00564F71" w:rsidP="00564F7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 </w:t>
      </w:r>
    </w:p>
    <w:p w:rsidR="00564F71" w:rsidRDefault="00564F71" w:rsidP="00564F7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4. Белое одеяло, степь укрывало. (Снег).</w:t>
      </w:r>
    </w:p>
    <w:p w:rsidR="00564F71" w:rsidRDefault="00564F71" w:rsidP="00564F7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 </w:t>
      </w:r>
    </w:p>
    <w:p w:rsidR="00564F71" w:rsidRDefault="00564F71" w:rsidP="00564F7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5. Этот дом переносной</w:t>
      </w:r>
    </w:p>
    <w:p w:rsidR="00564F71" w:rsidRDefault="00564F71" w:rsidP="00564F7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В стороне стоит степной.</w:t>
      </w:r>
    </w:p>
    <w:p w:rsidR="00564F71" w:rsidRDefault="00564F71" w:rsidP="00564F7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Теплым войлоком он крыт,</w:t>
      </w:r>
    </w:p>
    <w:p w:rsidR="00564F71" w:rsidRDefault="00564F71" w:rsidP="00564F7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А внутри очаг горит. </w:t>
      </w:r>
    </w:p>
    <w:p w:rsidR="00564F71" w:rsidRDefault="00564F71" w:rsidP="00564F7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Крыша вверх уходит круто,</w:t>
      </w:r>
    </w:p>
    <w:p w:rsidR="00564F71" w:rsidRDefault="00564F71" w:rsidP="00564F7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81818"/>
          <w:sz w:val="28"/>
          <w:szCs w:val="28"/>
        </w:rPr>
        <w:t>Это войлочная… (Юрта).</w:t>
      </w:r>
    </w:p>
    <w:p w:rsidR="00564F71" w:rsidRDefault="00564F71" w:rsidP="00564F71">
      <w:pPr>
        <w:rPr>
          <w:i/>
          <w:sz w:val="28"/>
        </w:rPr>
      </w:pPr>
    </w:p>
    <w:p w:rsidR="00564F71" w:rsidRDefault="00564F71" w:rsidP="00B93FEB">
      <w:pPr>
        <w:jc w:val="right"/>
        <w:rPr>
          <w:i/>
          <w:sz w:val="28"/>
        </w:rPr>
      </w:pPr>
      <w:r>
        <w:rPr>
          <w:i/>
          <w:sz w:val="28"/>
        </w:rPr>
        <w:br w:type="page"/>
      </w:r>
    </w:p>
    <w:p w:rsidR="00B93FEB" w:rsidRPr="00564F71" w:rsidRDefault="00B93FEB" w:rsidP="00B93FEB">
      <w:pPr>
        <w:jc w:val="right"/>
        <w:rPr>
          <w:i/>
          <w:sz w:val="28"/>
        </w:rPr>
      </w:pPr>
      <w:r w:rsidRPr="00564F71">
        <w:rPr>
          <w:i/>
          <w:sz w:val="28"/>
        </w:rPr>
        <w:lastRenderedPageBreak/>
        <w:t>Приложение 4</w:t>
      </w:r>
    </w:p>
    <w:p w:rsidR="00B93FEB" w:rsidRPr="00564F71" w:rsidRDefault="00564F71" w:rsidP="00564F71">
      <w:pPr>
        <w:jc w:val="center"/>
        <w:rPr>
          <w:b/>
          <w:i/>
          <w:sz w:val="28"/>
        </w:rPr>
      </w:pPr>
      <w:r w:rsidRPr="00564F71">
        <w:rPr>
          <w:b/>
          <w:i/>
          <w:sz w:val="28"/>
        </w:rPr>
        <w:t xml:space="preserve">Консультация для </w:t>
      </w:r>
      <w:proofErr w:type="gramStart"/>
      <w:r w:rsidRPr="00564F71">
        <w:rPr>
          <w:b/>
          <w:i/>
          <w:sz w:val="28"/>
        </w:rPr>
        <w:t>родителей  «</w:t>
      </w:r>
      <w:proofErr w:type="gramEnd"/>
      <w:r w:rsidRPr="00564F71">
        <w:rPr>
          <w:b/>
          <w:i/>
          <w:sz w:val="28"/>
        </w:rPr>
        <w:t>Народные традиции в воспитании детей».</w:t>
      </w:r>
    </w:p>
    <w:p w:rsidR="00564F71" w:rsidRPr="00564F71" w:rsidRDefault="00564F71" w:rsidP="00564F7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64F71">
        <w:rPr>
          <w:rStyle w:val="c4"/>
          <w:b/>
          <w:bCs/>
          <w:sz w:val="28"/>
          <w:szCs w:val="28"/>
        </w:rPr>
        <w:t>Традиции</w:t>
      </w:r>
      <w:r w:rsidRPr="00564F71">
        <w:rPr>
          <w:rStyle w:val="c2"/>
          <w:sz w:val="28"/>
          <w:szCs w:val="28"/>
        </w:rPr>
        <w:t> — это основа уклада семьи, семьи - дружной крепкой, у которой есть будущее. Поэтому то и нужно возрождать традиции. Хорошо, если они будут по нраву всем членам семьи, ведь они способны сближать, укреплять любовь, вселять в души взаимоуважение и взаимопонимание, то, чего так сильно не хватает большинству современных семей.</w:t>
      </w:r>
      <w:r w:rsidRPr="00564F71">
        <w:rPr>
          <w:sz w:val="28"/>
          <w:szCs w:val="28"/>
        </w:rPr>
        <w:t xml:space="preserve"> </w:t>
      </w:r>
      <w:r w:rsidRPr="00564F71">
        <w:rPr>
          <w:rStyle w:val="c2"/>
          <w:sz w:val="28"/>
          <w:szCs w:val="28"/>
        </w:rPr>
        <w:t>Знание наследия необходимо каждому народу. Наше прошлое — это фундамент стабильной, полнокровной жизни в настоящем и залог развития в будущем.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</w:rPr>
        <w:t xml:space="preserve">      Использование различных жанров детского фольклора способствует поддержанию эмоционального настроя, стимулирует познавательную и творческую активность в самостоятельной деятельности. Чем раньше мы начинаем вводить детей в мир народной культуры, тем лучших результатов добиваемся. Приобщение детей к истокам народной культуры позволяет формировать у дошкольников патриотические, </w:t>
      </w:r>
      <w:proofErr w:type="gramStart"/>
      <w:r w:rsidRPr="00564F71">
        <w:rPr>
          <w:sz w:val="28"/>
          <w:szCs w:val="28"/>
        </w:rPr>
        <w:t>нравственные  чувства</w:t>
      </w:r>
      <w:proofErr w:type="gramEnd"/>
      <w:r w:rsidRPr="00564F71">
        <w:rPr>
          <w:sz w:val="28"/>
          <w:szCs w:val="28"/>
        </w:rPr>
        <w:t xml:space="preserve">, развивать духовность. Красота нужна всем, но прежде всего она необходима детям. Народное искусство, жизнерадостное по колориту, живое и динамичное по рисунку, пленяет и очаровывает детей. Уважение к искусству своего </w:t>
      </w:r>
      <w:proofErr w:type="gramStart"/>
      <w:r w:rsidRPr="00564F71">
        <w:rPr>
          <w:sz w:val="28"/>
          <w:szCs w:val="28"/>
        </w:rPr>
        <w:t>народа  надо</w:t>
      </w:r>
      <w:proofErr w:type="gramEnd"/>
      <w:r w:rsidRPr="00564F71">
        <w:rPr>
          <w:sz w:val="28"/>
          <w:szCs w:val="28"/>
        </w:rPr>
        <w:t xml:space="preserve"> воспитывать терпеливо, тактично, не забывая о личности ребенка, его взглядах, интересах и желаниях. В устном народном творчестве как нигде отразились черты русского характера, присущие ему нравственные ценности – представления о добре, красоте, правде, верности и т.п. Особое отношение к труду, восхищение мастерством человеческих рук. Благодаря этому фольклор является богатейшим источником познавательного и нравственного развития детей.  Сила народных традиций, прежде всего, заключается в человечном, добром, гуманном подходе к личности ребёнка, и требовании с его стороны взаимообратного человеколюбивого отношения к окружающим. С уверенностью можно сказать, что большинство из нас, к сожалению, очень поверхностно знакомо с народной культурой, прошлым нашего народа. Как жили русские люди? Как они работали и как отдыхали? Что их радовало, а что тревожило? Какие они соблюдали обычаи? Чем украшали свой быт? Необходимо донести до сознания дошкольников, что они являются носителями русской народной культуры, воспитывать их в национальных традициях. Воспитание детей народной культуре, нужно строить на основных принципах: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</w:rPr>
        <w:t>- Широкое использование фольклора (сказок, песен, частушек, пословиц, поговорок и т. д.).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</w:rPr>
        <w:t> В устном народном творчестве, как нигде, отразились черты русского характера, присущие ему нравственные ценности - представления о доброте, красоте, правде, верности. Особое место в таких произведениях занимает уважительное отношение к труду, восхищение мастерством человеческих рук.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</w:rPr>
        <w:t xml:space="preserve">- Знакомство с русскими народными играми, считалками. Русские народные игры - один из жанров русского народного творчества. в них заключена информация, дающая представления о повседневной жизни наших предков, их </w:t>
      </w:r>
      <w:r w:rsidRPr="00564F71">
        <w:rPr>
          <w:sz w:val="28"/>
          <w:szCs w:val="28"/>
        </w:rPr>
        <w:lastRenderedPageBreak/>
        <w:t>быте, труде. Игры были непременным элементом народных обрядовых праздников. Игра представляет обильную пищу для работы ума и воображения.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</w:rPr>
        <w:t>-Знакомство с традициями, народными приметами и обрядами, обрядовыми праздниками.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</w:rPr>
        <w:t>- Театрализованная деятельность детей. Дети учатся обыгрывать знакомые песенки, потешки, небылицы, сказки. В процессе театрализованной деятельности, дети глубже чувствуют атмосферу прошлого, знакомят с предметами быта.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</w:rPr>
        <w:t>-Знакомство с музыкальным фольклором. Дети учатся слушать и петь русские народные песни, водить хороводы, выполнять движения русских народных танцев.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</w:rPr>
        <w:t>-Знакомство с декоративно - прикладным искусством. Дети узнают историю зарождения народных промыслов.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</w:rPr>
        <w:t>Одной из самых эффективных форм воздействия на личность были и есть </w:t>
      </w:r>
      <w:r w:rsidRPr="00564F71">
        <w:rPr>
          <w:sz w:val="28"/>
          <w:szCs w:val="28"/>
          <w:u w:val="single"/>
        </w:rPr>
        <w:t>народная сказка</w:t>
      </w:r>
      <w:r w:rsidRPr="00564F71">
        <w:rPr>
          <w:sz w:val="28"/>
          <w:szCs w:val="28"/>
        </w:rPr>
        <w:t>. В большинстве русских народных сказок главный герой – богатырь, заботясь о своих близких, своём народе, сражается с различными чудовищами и уничтожая зло, устанавливает справедливость и согласие в мире.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</w:rPr>
        <w:t>В сказках часто даётся образец отзывчивого отношения к окружающему: к животным, к растениям, воде, предметам обихода.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</w:rPr>
        <w:t>Чтобы человеку оставаться человеком, ему необходимо помнить свои корни. Недаром в старину каждый ребёнок знал свою родню, чуть ли не до седьмого колена. Внимательное отношение к своим родственникам, составление своей родословной, укрепляли гуманистическую направленность развивающейся личности.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</w:rPr>
        <w:t>Кратко и лаконично выражаются идеи гуманистического воспитания в </w:t>
      </w:r>
      <w:r w:rsidRPr="00564F71">
        <w:rPr>
          <w:sz w:val="28"/>
          <w:szCs w:val="28"/>
          <w:u w:val="single"/>
        </w:rPr>
        <w:t xml:space="preserve">народных пословицах, поговорках, колыбельных песен, </w:t>
      </w:r>
      <w:proofErr w:type="spellStart"/>
      <w:r w:rsidRPr="00564F71">
        <w:rPr>
          <w:sz w:val="28"/>
          <w:szCs w:val="28"/>
          <w:u w:val="single"/>
        </w:rPr>
        <w:t>закличках</w:t>
      </w:r>
      <w:proofErr w:type="spellEnd"/>
      <w:r w:rsidRPr="00564F71">
        <w:rPr>
          <w:sz w:val="28"/>
          <w:szCs w:val="28"/>
        </w:rPr>
        <w:t>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  <w:u w:val="single"/>
        </w:rPr>
        <w:t>Колыбельная песня</w:t>
      </w:r>
      <w:r w:rsidRPr="00564F71">
        <w:rPr>
          <w:sz w:val="28"/>
          <w:szCs w:val="28"/>
        </w:rPr>
        <w:t xml:space="preserve">, прежде всего, отражает мир мыслей и чувств матери, поглощённой уходом за ребёнком. </w:t>
      </w:r>
      <w:proofErr w:type="gramStart"/>
      <w:r w:rsidRPr="00564F71">
        <w:rPr>
          <w:sz w:val="28"/>
          <w:szCs w:val="28"/>
        </w:rPr>
        <w:t>Ребёнка  утомившего</w:t>
      </w:r>
      <w:proofErr w:type="gramEnd"/>
      <w:r w:rsidRPr="00564F71">
        <w:rPr>
          <w:sz w:val="28"/>
          <w:szCs w:val="28"/>
        </w:rPr>
        <w:t xml:space="preserve"> криком и беспокойством, в раздражении обещают поколотить, пугают старичком, хворостиной, волком, таинственной букой, живущем под сараем, но чаще уговаривают обещанием пряника, калачей, обновы. Такие нехитрые приёмы имеют целью овладеть вниманием ребёнка, успокоить его.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</w:rPr>
        <w:t>Воспитание у детей активности, сноровки, сообразительности в полной мере развёрнуто в необозримо разнообразных </w:t>
      </w:r>
      <w:r w:rsidRPr="00564F71">
        <w:rPr>
          <w:sz w:val="28"/>
          <w:szCs w:val="28"/>
          <w:u w:val="single"/>
        </w:rPr>
        <w:t>играх</w:t>
      </w:r>
      <w:r w:rsidRPr="00564F71">
        <w:rPr>
          <w:sz w:val="28"/>
          <w:szCs w:val="28"/>
        </w:rPr>
        <w:t xml:space="preserve">. Игра формирует интеллектуальные и физические особенности, с которыми ребёнок будет жить долгие годы. И прав был А. В. Луначарский, сказавший: </w:t>
      </w:r>
      <w:proofErr w:type="gramStart"/>
      <w:r w:rsidRPr="00564F71">
        <w:rPr>
          <w:sz w:val="28"/>
          <w:szCs w:val="28"/>
        </w:rPr>
        <w:t>« Игра</w:t>
      </w:r>
      <w:proofErr w:type="gramEnd"/>
      <w:r w:rsidRPr="00564F71">
        <w:rPr>
          <w:sz w:val="28"/>
          <w:szCs w:val="28"/>
        </w:rPr>
        <w:t>, в значительной степени является основой всей человеческой культуры». Игры развивают ловкость, быстроту, силу, меткость, приучают к сообразительности и вниманию.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</w:rPr>
        <w:lastRenderedPageBreak/>
        <w:t xml:space="preserve">В играх используются </w:t>
      </w:r>
      <w:proofErr w:type="gramStart"/>
      <w:r w:rsidRPr="00564F71">
        <w:rPr>
          <w:sz w:val="28"/>
          <w:szCs w:val="28"/>
        </w:rPr>
        <w:t>« </w:t>
      </w:r>
      <w:r w:rsidRPr="00564F71">
        <w:rPr>
          <w:sz w:val="28"/>
          <w:szCs w:val="28"/>
          <w:u w:val="single"/>
        </w:rPr>
        <w:t>считалки</w:t>
      </w:r>
      <w:proofErr w:type="gramEnd"/>
      <w:r w:rsidRPr="00564F71">
        <w:rPr>
          <w:sz w:val="28"/>
          <w:szCs w:val="28"/>
        </w:rPr>
        <w:t xml:space="preserve">» – одна из древнейших традиций. С их помощью определяют кто </w:t>
      </w:r>
      <w:proofErr w:type="gramStart"/>
      <w:r w:rsidRPr="00564F71">
        <w:rPr>
          <w:sz w:val="28"/>
          <w:szCs w:val="28"/>
        </w:rPr>
        <w:t>« водит</w:t>
      </w:r>
      <w:proofErr w:type="gramEnd"/>
      <w:r w:rsidRPr="00564F71">
        <w:rPr>
          <w:sz w:val="28"/>
          <w:szCs w:val="28"/>
        </w:rPr>
        <w:t>», и тех, кто попадает в благоприятное для себя положение.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</w:rPr>
        <w:t xml:space="preserve">Обыкновение пересчитываться идёт из быта взрослых.  Традиция </w:t>
      </w:r>
      <w:proofErr w:type="spellStart"/>
      <w:proofErr w:type="gramStart"/>
      <w:r w:rsidRPr="00564F71">
        <w:rPr>
          <w:sz w:val="28"/>
          <w:szCs w:val="28"/>
        </w:rPr>
        <w:t>пересчитывания</w:t>
      </w:r>
      <w:proofErr w:type="spellEnd"/>
      <w:r w:rsidRPr="00564F71">
        <w:rPr>
          <w:sz w:val="28"/>
          <w:szCs w:val="28"/>
        </w:rPr>
        <w:t xml:space="preserve">  в</w:t>
      </w:r>
      <w:proofErr w:type="gramEnd"/>
      <w:r w:rsidRPr="00564F71">
        <w:rPr>
          <w:sz w:val="28"/>
          <w:szCs w:val="28"/>
        </w:rPr>
        <w:t xml:space="preserve"> считалках преображена: детям доставляет удовольствие сама возможность играть словами,  возникают забавные в своей нелепости сочетание слогов и слов.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</w:rPr>
        <w:t>В </w:t>
      </w:r>
      <w:r w:rsidRPr="00564F71">
        <w:rPr>
          <w:sz w:val="28"/>
          <w:szCs w:val="28"/>
          <w:u w:val="single"/>
        </w:rPr>
        <w:t>скороговорках</w:t>
      </w:r>
      <w:r w:rsidRPr="00564F71">
        <w:rPr>
          <w:sz w:val="28"/>
          <w:szCs w:val="28"/>
        </w:rPr>
        <w:t xml:space="preserve"> предлагались стихи с нарочитым скоплением труднопроизносимых слогов. При повторении этих стихов возникает уподобляющее воздействие одних слогов на </w:t>
      </w:r>
      <w:proofErr w:type="gramStart"/>
      <w:r w:rsidRPr="00564F71">
        <w:rPr>
          <w:sz w:val="28"/>
          <w:szCs w:val="28"/>
        </w:rPr>
        <w:t>другие,  и</w:t>
      </w:r>
      <w:proofErr w:type="gramEnd"/>
      <w:r w:rsidRPr="00564F71">
        <w:rPr>
          <w:sz w:val="28"/>
          <w:szCs w:val="28"/>
        </w:rPr>
        <w:t xml:space="preserve">  в результате происходят ошибки, смещение звукового ряда, искажение смысла.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</w:rPr>
        <w:t>Но не только сказки, пословицы, поговорки, скороговорки, </w:t>
      </w:r>
      <w:proofErr w:type="spellStart"/>
      <w:r w:rsidRPr="00564F71">
        <w:rPr>
          <w:sz w:val="28"/>
          <w:szCs w:val="28"/>
          <w:u w:val="single"/>
        </w:rPr>
        <w:t>заклички</w:t>
      </w:r>
      <w:proofErr w:type="spellEnd"/>
      <w:r w:rsidRPr="00564F71">
        <w:rPr>
          <w:sz w:val="28"/>
          <w:szCs w:val="28"/>
        </w:rPr>
        <w:t> положительно влияют на развитие и воспитание ребёнка, но и многочисленные обычаи и традиции в народных праздниках.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  <w:u w:val="single"/>
        </w:rPr>
        <w:t>Народные праздники</w:t>
      </w:r>
      <w:r w:rsidRPr="00564F71">
        <w:rPr>
          <w:sz w:val="28"/>
          <w:szCs w:val="28"/>
        </w:rPr>
        <w:t> были и есть настоящим кодексом неписанных норм и обязанностей. Обряды отображают нравственные устои русского народа, закрепляют чувство верности к друзьям, развивают эстетические чувства. Это ярко представлено в таких праздниках как Троица, масленица, Крещение, Святочные вечера.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</w:rPr>
        <w:t xml:space="preserve">Основные атрибуты празднования Святок – </w:t>
      </w:r>
      <w:proofErr w:type="spellStart"/>
      <w:r w:rsidRPr="00564F71">
        <w:rPr>
          <w:sz w:val="28"/>
          <w:szCs w:val="28"/>
        </w:rPr>
        <w:t>ряжение</w:t>
      </w:r>
      <w:proofErr w:type="spellEnd"/>
      <w:r w:rsidRPr="00564F71">
        <w:rPr>
          <w:sz w:val="28"/>
          <w:szCs w:val="28"/>
        </w:rPr>
        <w:t xml:space="preserve"> и </w:t>
      </w:r>
      <w:proofErr w:type="spellStart"/>
      <w:r w:rsidRPr="00564F71">
        <w:rPr>
          <w:sz w:val="28"/>
          <w:szCs w:val="28"/>
        </w:rPr>
        <w:t>колядование</w:t>
      </w:r>
      <w:proofErr w:type="spellEnd"/>
      <w:r w:rsidRPr="00564F71">
        <w:rPr>
          <w:sz w:val="28"/>
          <w:szCs w:val="28"/>
        </w:rPr>
        <w:t>. Само слово «коляда» – одни авторы этимологически связывают с итальянским «</w:t>
      </w:r>
      <w:proofErr w:type="spellStart"/>
      <w:r w:rsidRPr="00564F71">
        <w:rPr>
          <w:sz w:val="28"/>
          <w:szCs w:val="28"/>
        </w:rPr>
        <w:t>календа</w:t>
      </w:r>
      <w:proofErr w:type="spellEnd"/>
      <w:r w:rsidRPr="00564F71">
        <w:rPr>
          <w:sz w:val="28"/>
          <w:szCs w:val="28"/>
        </w:rPr>
        <w:t>», что означает первый день месяца, другие высказывают предположение, что древнее «</w:t>
      </w:r>
      <w:proofErr w:type="spellStart"/>
      <w:r w:rsidRPr="00564F71">
        <w:rPr>
          <w:sz w:val="28"/>
          <w:szCs w:val="28"/>
        </w:rPr>
        <w:t>колада</w:t>
      </w:r>
      <w:proofErr w:type="spellEnd"/>
      <w:r w:rsidRPr="00564F71">
        <w:rPr>
          <w:sz w:val="28"/>
          <w:szCs w:val="28"/>
        </w:rPr>
        <w:t xml:space="preserve">» означало «круговая еда». Действительно, собранное в «мех» – специальный мешочек – угощение, </w:t>
      </w:r>
      <w:proofErr w:type="spellStart"/>
      <w:r w:rsidRPr="00564F71">
        <w:rPr>
          <w:sz w:val="28"/>
          <w:szCs w:val="28"/>
        </w:rPr>
        <w:t>колядовщики</w:t>
      </w:r>
      <w:proofErr w:type="spellEnd"/>
      <w:r w:rsidRPr="00564F71">
        <w:rPr>
          <w:sz w:val="28"/>
          <w:szCs w:val="28"/>
        </w:rPr>
        <w:t xml:space="preserve"> ели совместно по кругу.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</w:rPr>
        <w:t>Смысл всех святочных действий – попытка заглянуть в будущее, определить, что принесет наступающий год. Люди обращались к природе с молениями о хорошем урожае, здоровья для членов семьи, а девушки еще о замужестве. Как сбудется судьба, пытались узнать через гадание.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</w:rPr>
        <w:t>В крещенский сочельник пожилые люди не ели до первой звезды или до святой воды. Вернувшись с молебствия со свечами, ставили кресты, либо копотью от свечи, либо мелом «чтобы черт не пролез». В этот день шли (и сейчас ходим) за святой водой. Считается, что эта вода спасение от всех недуг.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</w:rPr>
        <w:t>Приобщение детей к народным традициям в основном происходит в детских садах и происходит это в форме игр и детских праздников. При этом важно не только дать детям новые знания, но и организовать непосредственное участие в исполнении обрядов, пении народных песен, инсценировках.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b/>
          <w:bCs/>
          <w:sz w:val="28"/>
          <w:szCs w:val="28"/>
        </w:rPr>
        <w:t>Уважаемые родители!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sz w:val="28"/>
          <w:szCs w:val="28"/>
        </w:rPr>
        <w:t>Мы вас призываем побольше, рассказывать своим детям о культуре нашего народа, традициях, праздниках, посещать краеведческие музеи, выставки художественно-прикладного искусства, читать сказки, небылицы, басни т.д.</w:t>
      </w:r>
    </w:p>
    <w:p w:rsidR="00564F71" w:rsidRPr="00564F71" w:rsidRDefault="00564F71" w:rsidP="00564F71">
      <w:pPr>
        <w:pStyle w:val="a9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564F71">
        <w:rPr>
          <w:bCs/>
          <w:iCs/>
          <w:sz w:val="28"/>
          <w:szCs w:val="28"/>
        </w:rPr>
        <w:t>Спасибо за внимание!</w:t>
      </w:r>
    </w:p>
    <w:p w:rsidR="00564F71" w:rsidRDefault="00564F71" w:rsidP="00B93FEB">
      <w:pPr>
        <w:rPr>
          <w:i/>
          <w:sz w:val="28"/>
        </w:rPr>
      </w:pPr>
    </w:p>
    <w:sectPr w:rsidR="00564F71" w:rsidSect="00B93FE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B3A42"/>
    <w:multiLevelType w:val="multilevel"/>
    <w:tmpl w:val="6CE29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118D2"/>
    <w:multiLevelType w:val="multilevel"/>
    <w:tmpl w:val="A79A4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D4300"/>
    <w:multiLevelType w:val="multilevel"/>
    <w:tmpl w:val="243E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03D0B"/>
    <w:multiLevelType w:val="hybridMultilevel"/>
    <w:tmpl w:val="420C2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8129E"/>
    <w:multiLevelType w:val="multilevel"/>
    <w:tmpl w:val="C9F07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495318"/>
    <w:multiLevelType w:val="multilevel"/>
    <w:tmpl w:val="F4DE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7E1E13"/>
    <w:multiLevelType w:val="multilevel"/>
    <w:tmpl w:val="DE2A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3B6113"/>
    <w:multiLevelType w:val="multilevel"/>
    <w:tmpl w:val="B21C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59575C"/>
    <w:multiLevelType w:val="hybridMultilevel"/>
    <w:tmpl w:val="420C2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03B02"/>
    <w:multiLevelType w:val="multilevel"/>
    <w:tmpl w:val="FCCE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973713"/>
    <w:multiLevelType w:val="hybridMultilevel"/>
    <w:tmpl w:val="420C2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D0283"/>
    <w:multiLevelType w:val="multilevel"/>
    <w:tmpl w:val="F6246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A728CF"/>
    <w:multiLevelType w:val="multilevel"/>
    <w:tmpl w:val="A8D2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62295B"/>
    <w:multiLevelType w:val="multilevel"/>
    <w:tmpl w:val="659CA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D464A4"/>
    <w:multiLevelType w:val="multilevel"/>
    <w:tmpl w:val="4CB4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3"/>
  </w:num>
  <w:num w:numId="5">
    <w:abstractNumId w:val="14"/>
  </w:num>
  <w:num w:numId="6">
    <w:abstractNumId w:val="9"/>
  </w:num>
  <w:num w:numId="7">
    <w:abstractNumId w:val="0"/>
  </w:num>
  <w:num w:numId="8">
    <w:abstractNumId w:val="7"/>
  </w:num>
  <w:num w:numId="9">
    <w:abstractNumId w:val="5"/>
  </w:num>
  <w:num w:numId="10">
    <w:abstractNumId w:val="6"/>
  </w:num>
  <w:num w:numId="11">
    <w:abstractNumId w:val="2"/>
  </w:num>
  <w:num w:numId="12">
    <w:abstractNumId w:val="13"/>
  </w:num>
  <w:num w:numId="13">
    <w:abstractNumId w:val="1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A64"/>
    <w:rsid w:val="00183814"/>
    <w:rsid w:val="00404093"/>
    <w:rsid w:val="004F668D"/>
    <w:rsid w:val="00564F71"/>
    <w:rsid w:val="005A2CA5"/>
    <w:rsid w:val="00907BD1"/>
    <w:rsid w:val="00974CCF"/>
    <w:rsid w:val="009E65CD"/>
    <w:rsid w:val="009F2027"/>
    <w:rsid w:val="00A81F2A"/>
    <w:rsid w:val="00B93FEB"/>
    <w:rsid w:val="00D01653"/>
    <w:rsid w:val="00E8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A226B-373B-48B1-8407-FC721CCDF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80A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93FEB"/>
    <w:pPr>
      <w:widowControl/>
      <w:tabs>
        <w:tab w:val="center" w:pos="4677"/>
        <w:tab w:val="right" w:pos="9355"/>
      </w:tabs>
      <w:autoSpaceDE/>
      <w:autoSpaceDN/>
    </w:pPr>
    <w:rPr>
      <w:color w:val="000000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93FE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No Spacing"/>
    <w:link w:val="a6"/>
    <w:rsid w:val="00B93FE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6">
    <w:name w:val="Без интервала Знак"/>
    <w:link w:val="a5"/>
    <w:rsid w:val="00B93FEB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7">
    <w:name w:val="Table Grid"/>
    <w:basedOn w:val="a1"/>
    <w:uiPriority w:val="39"/>
    <w:rsid w:val="00B93FEB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E65CD"/>
    <w:pPr>
      <w:ind w:left="720"/>
      <w:contextualSpacing/>
    </w:pPr>
  </w:style>
  <w:style w:type="paragraph" w:customStyle="1" w:styleId="c0">
    <w:name w:val="c0"/>
    <w:basedOn w:val="a"/>
    <w:rsid w:val="00564F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564F71"/>
  </w:style>
  <w:style w:type="character" w:customStyle="1" w:styleId="c4">
    <w:name w:val="c4"/>
    <w:basedOn w:val="a0"/>
    <w:rsid w:val="00564F71"/>
  </w:style>
  <w:style w:type="paragraph" w:styleId="a9">
    <w:name w:val="Normal (Web)"/>
    <w:basedOn w:val="a"/>
    <w:uiPriority w:val="99"/>
    <w:unhideWhenUsed/>
    <w:rsid w:val="00564F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">
    <w:name w:val="c14"/>
    <w:basedOn w:val="a"/>
    <w:rsid w:val="00564F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564F71"/>
  </w:style>
  <w:style w:type="paragraph" w:customStyle="1" w:styleId="c15">
    <w:name w:val="c15"/>
    <w:basedOn w:val="a"/>
    <w:rsid w:val="00564F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46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02689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46363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2998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34457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96495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03566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08421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94402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9597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30490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18579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34939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12432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9009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46155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42112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18740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4029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77048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86170001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6025703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46650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6360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49450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59311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32307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89566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1770640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34486546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9725906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751314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25447976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1003010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3965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92987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981134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20538435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9325448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1965</Words>
  <Characters>11205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GYPNORION</cp:lastModifiedBy>
  <cp:revision>4</cp:revision>
  <dcterms:created xsi:type="dcterms:W3CDTF">2026-02-16T13:00:00Z</dcterms:created>
  <dcterms:modified xsi:type="dcterms:W3CDTF">2026-02-16T13:01:00Z</dcterms:modified>
</cp:coreProperties>
</file>